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93.0059814453125" w:firstLine="0"/>
        <w:jc w:val="right"/>
        <w:rPr>
          <w:rFonts w:ascii="Bookman Old Style" w:cs="Bookman Old Style" w:eastAsia="Bookman Old Style" w:hAnsi="Bookman Old Style"/>
          <w:b w:val="1"/>
          <w:i w:val="0"/>
          <w:smallCaps w:val="0"/>
          <w:strike w:val="0"/>
          <w:color w:val="000000"/>
          <w:sz w:val="28.079999923706055"/>
          <w:szCs w:val="28.079999923706055"/>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8.079999923706055"/>
          <w:szCs w:val="28.079999923706055"/>
          <w:u w:val="single"/>
          <w:shd w:fill="auto" w:val="clear"/>
          <w:vertAlign w:val="baseline"/>
          <w:rtl w:val="0"/>
        </w:rPr>
        <w:t xml:space="preserve">IN THE SUPERIOR COURT OF JUDICATURE</w:t>
      </w:r>
      <w:r w:rsidDel="00000000" w:rsidR="00000000" w:rsidRPr="00000000">
        <w:rPr>
          <w:rFonts w:ascii="Bookman Old Style" w:cs="Bookman Old Style" w:eastAsia="Bookman Old Style" w:hAnsi="Bookman Old Style"/>
          <w:b w:val="1"/>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064453125" w:line="240" w:lineRule="auto"/>
        <w:ind w:left="0" w:right="0" w:firstLine="0"/>
        <w:jc w:val="center"/>
        <w:rPr>
          <w:rFonts w:ascii="Bookman Old Style" w:cs="Bookman Old Style" w:eastAsia="Bookman Old Style" w:hAnsi="Bookman Old Style"/>
          <w:b w:val="1"/>
          <w:i w:val="0"/>
          <w:smallCaps w:val="0"/>
          <w:strike w:val="0"/>
          <w:color w:val="000000"/>
          <w:sz w:val="28.079999923706055"/>
          <w:szCs w:val="28.079999923706055"/>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8.079999923706055"/>
          <w:szCs w:val="28.079999923706055"/>
          <w:u w:val="single"/>
          <w:shd w:fill="auto" w:val="clear"/>
          <w:vertAlign w:val="baseline"/>
          <w:rtl w:val="0"/>
        </w:rPr>
        <w:t xml:space="preserve">IN THE SUPREME COURT OF GHANA</w:t>
      </w:r>
      <w:r w:rsidDel="00000000" w:rsidR="00000000" w:rsidRPr="00000000">
        <w:rPr>
          <w:rFonts w:ascii="Bookman Old Style" w:cs="Bookman Old Style" w:eastAsia="Bookman Old Style" w:hAnsi="Bookman Old Style"/>
          <w:b w:val="1"/>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07666015625" w:line="240" w:lineRule="auto"/>
        <w:ind w:left="0" w:right="0" w:firstLine="0"/>
        <w:jc w:val="center"/>
        <w:rPr>
          <w:rFonts w:ascii="Bookman Old Style" w:cs="Bookman Old Style" w:eastAsia="Bookman Old Style" w:hAnsi="Bookman Old Style"/>
          <w:b w:val="1"/>
          <w:i w:val="0"/>
          <w:smallCaps w:val="0"/>
          <w:strike w:val="0"/>
          <w:color w:val="000000"/>
          <w:sz w:val="28.079999923706055"/>
          <w:szCs w:val="28.079999923706055"/>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8.079999923706055"/>
          <w:szCs w:val="28.079999923706055"/>
          <w:u w:val="single"/>
          <w:shd w:fill="auto" w:val="clear"/>
          <w:vertAlign w:val="baseline"/>
          <w:rtl w:val="0"/>
        </w:rPr>
        <w:t xml:space="preserve">ACCRA AD. 2012</w:t>
      </w:r>
      <w:r w:rsidDel="00000000" w:rsidR="00000000" w:rsidRPr="00000000">
        <w:rPr>
          <w:rFonts w:ascii="Bookman Old Style" w:cs="Bookman Old Style" w:eastAsia="Bookman Old Style" w:hAnsi="Bookman Old Style"/>
          <w:b w:val="1"/>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2.30712890625" w:line="240" w:lineRule="auto"/>
        <w:ind w:left="0" w:right="1367.015380859375" w:firstLine="0"/>
        <w:jc w:val="right"/>
        <w:rPr>
          <w:rFonts w:ascii="Bookman Old Style" w:cs="Bookman Old Style" w:eastAsia="Bookman Old Style" w:hAnsi="Bookman Old Style"/>
          <w:b w:val="1"/>
          <w:i w:val="0"/>
          <w:smallCaps w:val="0"/>
          <w:strike w:val="0"/>
          <w:color w:val="000000"/>
          <w:sz w:val="28.079999923706055"/>
          <w:szCs w:val="28.079999923706055"/>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8.079999923706055"/>
          <w:szCs w:val="28.079999923706055"/>
          <w:u w:val="none"/>
          <w:shd w:fill="auto" w:val="clear"/>
          <w:vertAlign w:val="baseline"/>
          <w:rtl w:val="0"/>
        </w:rPr>
        <w:t xml:space="preserve">CORAM: ATUGUBA AG. CJ (PRESIDING)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50634765625" w:line="240" w:lineRule="auto"/>
        <w:ind w:left="0" w:right="2790.6884765625" w:firstLine="0"/>
        <w:jc w:val="right"/>
        <w:rPr>
          <w:rFonts w:ascii="Bookman Old Style" w:cs="Bookman Old Style" w:eastAsia="Bookman Old Style" w:hAnsi="Bookman Old Style"/>
          <w:b w:val="1"/>
          <w:i w:val="0"/>
          <w:smallCaps w:val="0"/>
          <w:strike w:val="0"/>
          <w:color w:val="000000"/>
          <w:sz w:val="28.079999923706055"/>
          <w:szCs w:val="28.079999923706055"/>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8.079999923706055"/>
          <w:szCs w:val="28.079999923706055"/>
          <w:u w:val="none"/>
          <w:shd w:fill="auto" w:val="clear"/>
          <w:vertAlign w:val="baseline"/>
          <w:rtl w:val="0"/>
        </w:rPr>
        <w:t xml:space="preserve">DR. DATE-BAH, JSC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07666015625" w:line="240" w:lineRule="auto"/>
        <w:ind w:left="3607.8208923339844" w:right="0" w:firstLine="0"/>
        <w:jc w:val="left"/>
        <w:rPr>
          <w:rFonts w:ascii="Bookman Old Style" w:cs="Bookman Old Style" w:eastAsia="Bookman Old Style" w:hAnsi="Bookman Old Style"/>
          <w:b w:val="1"/>
          <w:i w:val="0"/>
          <w:smallCaps w:val="0"/>
          <w:strike w:val="0"/>
          <w:color w:val="000000"/>
          <w:sz w:val="28.079999923706055"/>
          <w:szCs w:val="28.079999923706055"/>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8.079999923706055"/>
          <w:szCs w:val="28.079999923706055"/>
          <w:u w:val="none"/>
          <w:shd w:fill="auto" w:val="clear"/>
          <w:vertAlign w:val="baseline"/>
          <w:rtl w:val="0"/>
        </w:rPr>
        <w:t xml:space="preserve">ANSAH, JSC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50634765625" w:line="240" w:lineRule="auto"/>
        <w:ind w:left="0" w:right="2562.16552734375" w:firstLine="0"/>
        <w:jc w:val="right"/>
        <w:rPr>
          <w:rFonts w:ascii="Bookman Old Style" w:cs="Bookman Old Style" w:eastAsia="Bookman Old Style" w:hAnsi="Bookman Old Style"/>
          <w:b w:val="1"/>
          <w:i w:val="0"/>
          <w:smallCaps w:val="0"/>
          <w:strike w:val="0"/>
          <w:color w:val="000000"/>
          <w:sz w:val="28.079999923706055"/>
          <w:szCs w:val="28.079999923706055"/>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8.079999923706055"/>
          <w:szCs w:val="28.079999923706055"/>
          <w:u w:val="none"/>
          <w:shd w:fill="auto" w:val="clear"/>
          <w:vertAlign w:val="baseline"/>
          <w:rtl w:val="0"/>
        </w:rPr>
        <w:t xml:space="preserve">ADINYIRA (MRS), JSC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70703125" w:line="240" w:lineRule="auto"/>
        <w:ind w:left="3607.5401306152344" w:right="0" w:firstLine="0"/>
        <w:jc w:val="left"/>
        <w:rPr>
          <w:rFonts w:ascii="Bookman Old Style" w:cs="Bookman Old Style" w:eastAsia="Bookman Old Style" w:hAnsi="Bookman Old Style"/>
          <w:b w:val="1"/>
          <w:i w:val="0"/>
          <w:smallCaps w:val="0"/>
          <w:strike w:val="0"/>
          <w:color w:val="000000"/>
          <w:sz w:val="28.079999923706055"/>
          <w:szCs w:val="28.079999923706055"/>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8.079999923706055"/>
          <w:szCs w:val="28.079999923706055"/>
          <w:u w:val="none"/>
          <w:shd w:fill="auto" w:val="clear"/>
          <w:vertAlign w:val="baseline"/>
          <w:rtl w:val="0"/>
        </w:rPr>
        <w:t xml:space="preserve">YEBOAH,JSC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507568359375" w:line="240" w:lineRule="auto"/>
        <w:ind w:left="0" w:right="3497.0941162109375" w:firstLine="0"/>
        <w:jc w:val="right"/>
        <w:rPr>
          <w:rFonts w:ascii="Bookman Old Style" w:cs="Bookman Old Style" w:eastAsia="Bookman Old Style" w:hAnsi="Bookman Old Style"/>
          <w:b w:val="1"/>
          <w:i w:val="0"/>
          <w:smallCaps w:val="0"/>
          <w:strike w:val="0"/>
          <w:color w:val="000000"/>
          <w:sz w:val="28.079999923706055"/>
          <w:szCs w:val="28.079999923706055"/>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8.079999923706055"/>
          <w:szCs w:val="28.079999923706055"/>
          <w:u w:val="none"/>
          <w:shd w:fill="auto" w:val="clear"/>
          <w:vertAlign w:val="baseline"/>
          <w:rtl w:val="0"/>
        </w:rPr>
        <w:t xml:space="preserve">GBADEGBE,JSC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064453125" w:line="240" w:lineRule="auto"/>
        <w:ind w:left="0" w:right="3138.9501953125" w:firstLine="0"/>
        <w:jc w:val="right"/>
        <w:rPr>
          <w:rFonts w:ascii="Bookman Old Style" w:cs="Bookman Old Style" w:eastAsia="Bookman Old Style" w:hAnsi="Bookman Old Style"/>
          <w:b w:val="1"/>
          <w:i w:val="0"/>
          <w:smallCaps w:val="0"/>
          <w:strike w:val="0"/>
          <w:color w:val="000000"/>
          <w:sz w:val="28.079999923706055"/>
          <w:szCs w:val="28.079999923706055"/>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8.079999923706055"/>
          <w:szCs w:val="28.079999923706055"/>
          <w:u w:val="none"/>
          <w:shd w:fill="auto" w:val="clear"/>
          <w:vertAlign w:val="baseline"/>
          <w:rtl w:val="0"/>
        </w:rPr>
        <w:t xml:space="preserve">BAMFO,(MRS) JSC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5062255859375" w:line="240" w:lineRule="auto"/>
        <w:ind w:left="0" w:right="1280.51513671875" w:firstLine="0"/>
        <w:jc w:val="right"/>
        <w:rPr>
          <w:rFonts w:ascii="Bookman Old Style" w:cs="Bookman Old Style" w:eastAsia="Bookman Old Style" w:hAnsi="Bookman Old Style"/>
          <w:b w:val="1"/>
          <w:i w:val="0"/>
          <w:smallCaps w:val="0"/>
          <w:strike w:val="0"/>
          <w:color w:val="000000"/>
          <w:sz w:val="28.079999923706055"/>
          <w:szCs w:val="28.079999923706055"/>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28.079999923706055"/>
          <w:szCs w:val="28.079999923706055"/>
          <w:u w:val="single"/>
          <w:shd w:fill="auto" w:val="clear"/>
          <w:vertAlign w:val="baseline"/>
          <w:rtl w:val="0"/>
        </w:rPr>
        <w:t xml:space="preserve">REFERENCE</w:t>
      </w:r>
      <w:r w:rsidDel="00000000" w:rsidR="00000000" w:rsidRPr="00000000">
        <w:rPr>
          <w:rFonts w:ascii="Bookman Old Style" w:cs="Bookman Old Style" w:eastAsia="Bookman Old Style" w:hAnsi="Bookman Old Style"/>
          <w:b w:val="1"/>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058349609375" w:line="240" w:lineRule="auto"/>
        <w:ind w:left="0" w:right="1027.0989990234375" w:firstLine="0"/>
        <w:jc w:val="right"/>
        <w:rPr>
          <w:rFonts w:ascii="Bookman Old Style" w:cs="Bookman Old Style" w:eastAsia="Bookman Old Style" w:hAnsi="Bookman Old Style"/>
          <w:b w:val="1"/>
          <w:i w:val="0"/>
          <w:smallCaps w:val="0"/>
          <w:strike w:val="0"/>
          <w:color w:val="000000"/>
          <w:sz w:val="28.079999923706055"/>
          <w:szCs w:val="28.079999923706055"/>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28.079999923706055"/>
          <w:szCs w:val="28.079999923706055"/>
          <w:u w:val="single"/>
          <w:shd w:fill="auto" w:val="clear"/>
          <w:vertAlign w:val="baseline"/>
          <w:rtl w:val="0"/>
        </w:rPr>
        <w:t xml:space="preserve">No. J6/1/2012</w:t>
      </w:r>
      <w:r w:rsidDel="00000000" w:rsidR="00000000" w:rsidRPr="00000000">
        <w:rPr>
          <w:rFonts w:ascii="Bookman Old Style" w:cs="Bookman Old Style" w:eastAsia="Bookman Old Style" w:hAnsi="Bookman Old Style"/>
          <w:b w:val="1"/>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1063232421875" w:line="240" w:lineRule="auto"/>
        <w:ind w:left="7.01995849609375" w:right="0" w:firstLine="0"/>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16</w:t>
      </w:r>
      <w:r w:rsidDel="00000000" w:rsidR="00000000" w:rsidRPr="00000000">
        <w:rPr>
          <w:rFonts w:ascii="Arial" w:cs="Arial" w:eastAsia="Arial" w:hAnsi="Arial"/>
          <w:b w:val="1"/>
          <w:i w:val="0"/>
          <w:smallCaps w:val="0"/>
          <w:strike w:val="0"/>
          <w:color w:val="000000"/>
          <w:sz w:val="30"/>
          <w:szCs w:val="30"/>
          <w:u w:val="none"/>
          <w:shd w:fill="auto" w:val="clear"/>
          <w:vertAlign w:val="superscript"/>
          <w:rtl w:val="0"/>
        </w:rPr>
        <w:t xml:space="preserve">TH</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MAY,2012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0.69580078125" w:line="471.9921112060547" w:lineRule="auto"/>
        <w:ind w:left="7.01995849609375" w:right="720.0335693359375" w:firstLine="4.468841552734375"/>
        <w:jc w:val="left"/>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THE ATTORNEY GENERAL PLAINTIFF   VRS.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7442626953125" w:line="240" w:lineRule="auto"/>
        <w:ind w:left="30.002288818359375" w:right="0" w:firstLine="0"/>
        <w:jc w:val="left"/>
        <w:rPr>
          <w:rFonts w:ascii="Calibri" w:cs="Calibri" w:eastAsia="Calibri" w:hAnsi="Calibri"/>
          <w:b w:val="1"/>
          <w:i w:val="0"/>
          <w:smallCaps w:val="0"/>
          <w:strike w:val="0"/>
          <w:color w:val="000000"/>
          <w:sz w:val="31.920000076293945"/>
          <w:szCs w:val="31.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31.920000076293945"/>
          <w:szCs w:val="31.920000076293945"/>
          <w:u w:val="none"/>
          <w:shd w:fill="auto" w:val="clear"/>
          <w:vertAlign w:val="baseline"/>
          <w:rtl w:val="0"/>
        </w:rPr>
        <w:t xml:space="preserve">1. BALKAN ENERGY GHANA LTD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09344482421875" w:line="240" w:lineRule="auto"/>
        <w:ind w:left="20.74554443359375" w:right="0" w:firstLine="0"/>
        <w:jc w:val="left"/>
        <w:rPr>
          <w:rFonts w:ascii="Calibri" w:cs="Calibri" w:eastAsia="Calibri" w:hAnsi="Calibri"/>
          <w:b w:val="1"/>
          <w:i w:val="0"/>
          <w:smallCaps w:val="0"/>
          <w:strike w:val="0"/>
          <w:color w:val="000000"/>
          <w:sz w:val="31.920000076293945"/>
          <w:szCs w:val="31.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31.920000076293945"/>
          <w:szCs w:val="31.920000076293945"/>
          <w:u w:val="none"/>
          <w:shd w:fill="auto" w:val="clear"/>
          <w:vertAlign w:val="baseline"/>
          <w:rtl w:val="0"/>
        </w:rPr>
        <w:t xml:space="preserve">2. BALKAN ENERGY LLC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8936767578125" w:line="240" w:lineRule="auto"/>
        <w:ind w:left="20.42633056640625" w:right="0" w:firstLine="0"/>
        <w:jc w:val="left"/>
        <w:rPr>
          <w:rFonts w:ascii="Calibri" w:cs="Calibri" w:eastAsia="Calibri" w:hAnsi="Calibri"/>
          <w:b w:val="1"/>
          <w:i w:val="0"/>
          <w:smallCaps w:val="0"/>
          <w:strike w:val="0"/>
          <w:color w:val="000000"/>
          <w:sz w:val="31.920000076293945"/>
          <w:szCs w:val="31.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31.920000076293945"/>
          <w:szCs w:val="31.920000076293945"/>
          <w:u w:val="none"/>
          <w:shd w:fill="auto" w:val="clear"/>
          <w:vertAlign w:val="baseline"/>
          <w:rtl w:val="0"/>
        </w:rPr>
        <w:t xml:space="preserve">3. MR. PHILIP DAVID ELDERS DEFENDANTS</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8.613739013672"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single"/>
          <w:shd w:fill="auto" w:val="clear"/>
          <w:vertAlign w:val="baseline"/>
          <w:rtl w:val="0"/>
        </w:rPr>
        <w:t xml:space="preserve">J U D G M E N T</w:t>
      </w: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880859375" w:line="240" w:lineRule="auto"/>
        <w:ind w:left="0" w:right="0" w:firstLine="0"/>
        <w:jc w:val="center"/>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OPINION ON A REFERENCE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3.507080078125" w:line="240" w:lineRule="auto"/>
        <w:ind w:left="26.395111083984375"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single"/>
          <w:shd w:fill="auto" w:val="clear"/>
          <w:vertAlign w:val="baseline"/>
          <w:rtl w:val="0"/>
        </w:rPr>
        <w:t xml:space="preserve">DR. DATE-BAH JSC:</w:t>
      </w: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107421875" w:line="361.9195747375488" w:lineRule="auto"/>
        <w:ind w:left="8.985595703125" w:right="5.94482421875" w:firstLine="0"/>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The task of this Court in this case is to interpret the phrase or term “international  business or economic transaction to which the Government is a party” as it is  used in article 181(5) of the 1992 Constitution. The responsibility to interpret this  phrase has arisen as a result of this Court deciding to refer to itself constitutional  issues that had arisen in proceedings before the High Court (Commercial Division).  The learned High Court judge refused an application from the plaintiff to refer the  said constitutional issues to this court. The plaintiff accordingly invoked our  supervisory jurisdiction to quash the decision of the learned High Court judge not  to refer the issues to this Court. This Court, in a unanimous ruling delivered on 2</w:t>
      </w:r>
      <w:r w:rsidDel="00000000" w:rsidR="00000000" w:rsidRPr="00000000">
        <w:rPr>
          <w:rFonts w:ascii="Calibri" w:cs="Calibri" w:eastAsia="Calibri" w:hAnsi="Calibri"/>
          <w:b w:val="0"/>
          <w:i w:val="0"/>
          <w:smallCaps w:val="0"/>
          <w:strike w:val="0"/>
          <w:color w:val="000000"/>
          <w:sz w:val="30"/>
          <w:szCs w:val="30"/>
          <w:u w:val="none"/>
          <w:shd w:fill="auto" w:val="clear"/>
          <w:vertAlign w:val="superscript"/>
          <w:rtl w:val="0"/>
        </w:rPr>
        <w:t xml:space="preserve">nd</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November, 2011, quashed the decision of the High Court judge not to refer the  constitutional issues. To avoid a multiplicity of suits and to save time, this Court  decided to exercise the powers of the High Court, which it has under Article  129(4) of the Constitution, to refer the following questions to this Court: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0404052734375" w:line="359.7736072540283" w:lineRule="auto"/>
        <w:ind w:left="731.7135620117188" w:right="4.044189453125" w:hanging="340.8256530761719"/>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1. “Whether or not the Power Purchase Agreement dated 27</w:t>
      </w:r>
      <w:r w:rsidDel="00000000" w:rsidR="00000000" w:rsidRPr="00000000">
        <w:rPr>
          <w:rFonts w:ascii="Calibri" w:cs="Calibri" w:eastAsia="Calibri" w:hAnsi="Calibri"/>
          <w:b w:val="0"/>
          <w:i w:val="0"/>
          <w:smallCaps w:val="0"/>
          <w:strike w:val="0"/>
          <w:color w:val="000000"/>
          <w:sz w:val="30"/>
          <w:szCs w:val="30"/>
          <w:u w:val="none"/>
          <w:shd w:fill="auto" w:val="clear"/>
          <w:vertAlign w:val="superscript"/>
          <w:rtl w:val="0"/>
        </w:rPr>
        <w:t xml:space="preserve">th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July 2007  between the Government of Ghana and Balkan Energy (Ghana) Limited  constitutes an international business transaction within the meaning of  Article 181(5) of the Constitution.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37713623046875" w:line="343.4523296356201" w:lineRule="auto"/>
        <w:ind w:left="750.5271911621094" w:right="5.928955078125" w:hanging="367.7824401855469"/>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2. Whether or not the arbitration provisions contained in clause 22.2 of the  Power Purchase Agreement dated 27</w:t>
      </w:r>
      <w:r w:rsidDel="00000000" w:rsidR="00000000" w:rsidRPr="00000000">
        <w:rPr>
          <w:rFonts w:ascii="Calibri" w:cs="Calibri" w:eastAsia="Calibri" w:hAnsi="Calibri"/>
          <w:b w:val="0"/>
          <w:i w:val="0"/>
          <w:smallCaps w:val="0"/>
          <w:strike w:val="0"/>
          <w:color w:val="000000"/>
          <w:sz w:val="30"/>
          <w:szCs w:val="30"/>
          <w:u w:val="none"/>
          <w:shd w:fill="auto" w:val="clear"/>
          <w:vertAlign w:val="superscript"/>
          <w:rtl w:val="0"/>
        </w:rPr>
        <w:t xml:space="preserve">th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July 2007 between the Government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5.6669616699219"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4.81178283691406" w:lineRule="auto"/>
        <w:ind w:left="739.2951965332031" w:right="5.8935546875" w:hanging="0.84243774414062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of Ghana and Balkan Energy (Ghana) Limited constitutes an international  business transaction within the meaning of Article 181(5) of the  Constitution”.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075927734375" w:line="363.9583396911621" w:lineRule="auto"/>
        <w:ind w:left="11.79351806640625" w:right="9.81689453125" w:hanging="2.80792236328125"/>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The reference itself is, of course, made under article 130(2) of the Constitution.  Article 130 provides as follows: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27490234375" w:line="365.23853302001953" w:lineRule="auto"/>
        <w:ind w:left="1459.2955017089844" w:right="39.324951171875" w:firstLine="6.1773681640625"/>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“(1) Subject to the jurisdiction of the High Court in the enforcement  of the Fundamental Human Rights and Freedoms as provided in  article 33 of this Constitution, the Supreme Court shall have exclusive  original jurisdiction in -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17822265625" w:line="363.95668029785156" w:lineRule="auto"/>
        <w:ind w:left="2171.4329528808594" w:right="118.746337890625" w:firstLine="13.7591552734375"/>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(a) all matters relating to the enforcement or interpretation of  this Constitution; and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076416015625" w:line="363.95668029785156" w:lineRule="auto"/>
        <w:ind w:left="2179.5762634277344" w:right="24.132080078125" w:firstLine="5.6158447265625"/>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(b) all matters arising as to whether an enactment was made in  excess of the powers conferred on Parliament or any other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8770751953125" w:line="240" w:lineRule="auto"/>
        <w:ind w:left="0" w:right="1188.609619140625" w:firstLine="0"/>
        <w:jc w:val="righ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authority or person by law or under this Constitution.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4.305419921875" w:line="365.23841857910156" w:lineRule="auto"/>
        <w:ind w:left="1451.4329528808594" w:right="125.299072265625" w:firstLine="13.7591552734375"/>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(2) Where an issue that relates to a matter or question referred to in  clause (1) of this article arises in any proceedings in a court other  than the Supreme Court, that court shall stay the proceedings and  refer the question of law involved to the Supreme Court for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37744140625" w:line="364.81149673461914" w:lineRule="auto"/>
        <w:ind w:left="1460.1377868652344" w:right="279.969482421875" w:firstLine="0"/>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determination; and the court in which the question arose shall  dispose of the case in accordance with the decision of the Supreme  Court.”</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4.5970153808594"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3.95745277404785" w:lineRule="auto"/>
        <w:ind w:left="28.079986572265625" w:right="798.30322265625" w:hanging="16.286468505859375"/>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Article 181 of the Constitution, within which the phrase to be interpreted is  located, reads in part, as follows:-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07568359375" w:line="365.0965690612793" w:lineRule="auto"/>
        <w:ind w:left="1459.2955017089844" w:right="33.427734375" w:hanging="713.822631835937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“(1) Parliament may, by a resolution supported by the votes of a majority  of all the members of Parliament, authorise the Government to enter  into an agreement for the granting of a loan out of any public fund or  public account.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344482421875" w:line="364.8115539550781" w:lineRule="auto"/>
        <w:ind w:left="1459.5762634277344" w:right="233.35693359375" w:hanging="714.3843078613281"/>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(2) An agreement entered into under clause (1) of this article shall be  laid before Parliament and shall not come into operation unless it is  approved by a resolution of Parliament.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0771484375" w:line="364.8109817504883" w:lineRule="auto"/>
        <w:ind w:left="1459.2955017089844" w:right="237.8515625" w:hanging="714.1035461425781"/>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(3) No loan shall be raised by the Government on behalf of itself or any  other public institution or authority otherwise than by or under the  authority of an Act of Parliament.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4775390625" w:line="240" w:lineRule="auto"/>
        <w:ind w:left="745.1919555664062" w:right="0" w:firstLine="0"/>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(4) ....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106201171875" w:line="365.6653118133545" w:lineRule="auto"/>
        <w:ind w:left="1451.4329528808594" w:right="207.802734375" w:hanging="706.2409973144531"/>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(5) This article, shall with the necessary modifications by Parliament  apply to an international business or economic transaction to which  the Government is a party as it applies to a loan....”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9.0780639648438" w:line="240" w:lineRule="auto"/>
        <w:ind w:left="8.704833984375"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The Facts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10650634765625" w:line="365.0771427154541" w:lineRule="auto"/>
        <w:ind w:left="8.985595703125" w:right="4.36279296875" w:hanging="2.5271606445312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The factual context within which the Court’s task of interpretation is to be carried  out is as follows: the third defendant, Mr. Phillip David Elders, a businessman  resident in Texas, USA, identified a business opportunity in Ghana and persuaded  the owner of the second defendant to invest in it. The business opportunity was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36602783203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9275436401367" w:lineRule="auto"/>
        <w:ind w:left="11.51275634765625" w:right="4.124755859375" w:firstLine="8.14315795898437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as follows: the Government of Ghana wanted to generate electricity urgently  from a power barge located in its Western Region. The barge needed  rehabilitation and the Government wanted to negotiate with a private investor to  achieve this and bring its generating capacity urgently on stream. With a view to  achieving this, Balkan Energy LLC, the second defendant, entered into a  Memorandum of Understanding (“MOU”) with the Government of Ghana on 16</w:t>
      </w:r>
      <w:r w:rsidDel="00000000" w:rsidR="00000000" w:rsidRPr="00000000">
        <w:rPr>
          <w:rFonts w:ascii="Calibri" w:cs="Calibri" w:eastAsia="Calibri" w:hAnsi="Calibri"/>
          <w:b w:val="0"/>
          <w:i w:val="0"/>
          <w:smallCaps w:val="0"/>
          <w:strike w:val="0"/>
          <w:color w:val="000000"/>
          <w:sz w:val="30"/>
          <w:szCs w:val="30"/>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May 2007. Because of advice that was given to the third defendant relating to the  statutory licensing requirements in Ghana for power generation, the investors in  the business opportunity decided to incorporate the first defendant in Ghana and  to make it the party to a Power Purchase Agreement, the interpretation of a  provision in which constitutes the subject matter of the reference to this Court.  Accordingly, on 27</w:t>
      </w:r>
      <w:r w:rsidDel="00000000" w:rsidR="00000000" w:rsidRPr="00000000">
        <w:rPr>
          <w:rFonts w:ascii="Calibri" w:cs="Calibri" w:eastAsia="Calibri" w:hAnsi="Calibri"/>
          <w:b w:val="0"/>
          <w:i w:val="0"/>
          <w:smallCaps w:val="0"/>
          <w:strike w:val="0"/>
          <w:color w:val="000000"/>
          <w:sz w:val="30"/>
          <w:szCs w:val="30"/>
          <w:u w:val="none"/>
          <w:shd w:fill="auto" w:val="clear"/>
          <w:vertAlign w:val="superscript"/>
          <w:rtl w:val="0"/>
        </w:rPr>
        <w:t xml:space="preserve">th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July 2007, Balkan Energy (Ghana) Limited, the first defendant,  which had been incorporated in Ghana 11 days previously, entered into a Power  Purchase Agreement (“PPA”) with the Government of Ghana. Subsequently, a  dispute arose between the parties to this PPA. The Government of Ghana  claimed that the second and third defendants had misrepresented to it that they  could make the power barge operational within 90 working days and that it was  on the basis of this misrepresentation that it had entered into the MOU and the  PPA. However, this had not happened.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07489013671875" w:line="357.63476371765137" w:lineRule="auto"/>
        <w:ind w:left="8.985595703125" w:right="7.36328125" w:hanging="2.5271606445312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The dispute led to the first defendant initiating, by a Notice of Arbitration dated  23</w:t>
      </w:r>
      <w:r w:rsidDel="00000000" w:rsidR="00000000" w:rsidRPr="00000000">
        <w:rPr>
          <w:rFonts w:ascii="Calibri" w:cs="Calibri" w:eastAsia="Calibri" w:hAnsi="Calibri"/>
          <w:b w:val="0"/>
          <w:i w:val="0"/>
          <w:smallCaps w:val="0"/>
          <w:strike w:val="0"/>
          <w:color w:val="000000"/>
          <w:sz w:val="30"/>
          <w:szCs w:val="30"/>
          <w:u w:val="none"/>
          <w:shd w:fill="auto" w:val="clear"/>
          <w:vertAlign w:val="superscript"/>
          <w:rtl w:val="0"/>
        </w:rPr>
        <w:t xml:space="preserve">rd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December 2010, arbitration proceedings against the Government of Ghana  under the auspices of the Permanent Court of Arbitration at the Hague, the  Netherlands. At these proceedings, the Ghana Government raised the point that  the PPA needed Parliamentary approval under article 181(5) of the 1992  Constitution, but that this approval had not been sought and therefore the PPA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08853149414062"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4.81178283691406" w:lineRule="auto"/>
        <w:ind w:left="14.320831298828125" w:right="3.155517578125" w:firstLine="0"/>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was invalid, as having been executed in breach of a constitutional provision. The  Government of Ghana argued before the arbitration tribunal that non-compliance  with the constitutional provision made the PPA invalid, including its arbitration  clause, and consequently the arbitral tribunal had no jurisdiction over the dispute  before it. However, the arbitral tribunal held that it had jurisdiction, but  expressed a willingness to take account of this Court’s interpretation of the  constitutional provision in question.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676513671875" w:line="365.0602912902832" w:lineRule="auto"/>
        <w:ind w:left="8.985595703125" w:right="4.2822265625" w:hanging="2.5271606445312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The Attorney-General, the principal legal adviser to the Government of Ghana and  the nominal party expected to represent the State in litigation before the  Ghanaian courts, in June 2010, issued a Writ of Summons in the Commercial  Division of the High Court, Accra, claiming a declaration that the PPA is an  international business transaction that needed Parliamentary approval and was  unenforceable because it did not have such approval. The plaintiff also claimed  that the arbitration agreement contained in clause 22.2 of the PPA was an  international business transaction and was also in breach of article 181(5) and  therefore unenforceable.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7860107421875" w:line="364.81141090393066" w:lineRule="auto"/>
        <w:ind w:left="11.51275634765625" w:right="3.7109375" w:firstLine="0.2807617187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After the institution of the suit, the plaintiff applied to the High Court to refer to  this Court for interpretation the two questions already set out in this Opinion,  which for ease of reference are repeated below: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8770751953125" w:line="359.63582038879395" w:lineRule="auto"/>
        <w:ind w:left="731.7135620117188" w:right="4.044189453125" w:hanging="340.8256530761719"/>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1. “Whether or not the Power Purchase Agreement dated 27</w:t>
      </w:r>
      <w:r w:rsidDel="00000000" w:rsidR="00000000" w:rsidRPr="00000000">
        <w:rPr>
          <w:rFonts w:ascii="Calibri" w:cs="Calibri" w:eastAsia="Calibri" w:hAnsi="Calibri"/>
          <w:b w:val="0"/>
          <w:i w:val="0"/>
          <w:smallCaps w:val="0"/>
          <w:strike w:val="0"/>
          <w:color w:val="000000"/>
          <w:sz w:val="30"/>
          <w:szCs w:val="30"/>
          <w:u w:val="none"/>
          <w:shd w:fill="auto" w:val="clear"/>
          <w:vertAlign w:val="superscript"/>
          <w:rtl w:val="0"/>
        </w:rPr>
        <w:t xml:space="preserve">th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July 2007  between the Government of Ghana and Balkan Energy (Ghana) Limited  constitutes an international business transaction within the meaning of  Article 181(5) of the Constitution.</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638061523438"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6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5.6910705566406" w:lineRule="auto"/>
        <w:ind w:left="739.2951965332031" w:right="5.927734375" w:hanging="356.5504455566406"/>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2. Whether or not the arbitration provisions contained in clause 22.2 of the  Power Purchase Agreement dated 27</w:t>
      </w:r>
      <w:r w:rsidDel="00000000" w:rsidR="00000000" w:rsidRPr="00000000">
        <w:rPr>
          <w:rFonts w:ascii="Calibri" w:cs="Calibri" w:eastAsia="Calibri" w:hAnsi="Calibri"/>
          <w:b w:val="0"/>
          <w:i w:val="0"/>
          <w:smallCaps w:val="0"/>
          <w:strike w:val="0"/>
          <w:color w:val="000000"/>
          <w:sz w:val="30"/>
          <w:szCs w:val="30"/>
          <w:u w:val="none"/>
          <w:shd w:fill="auto" w:val="clear"/>
          <w:vertAlign w:val="superscript"/>
          <w:rtl w:val="0"/>
        </w:rPr>
        <w:t xml:space="preserve">th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July 2007 between the Government  of Ghana and Balkan Energy (Ghana) Limited constitutes an international  business transaction within the meaning of Article 181(5) of the  Constitution.”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074462890625" w:line="360.49232482910156" w:lineRule="auto"/>
        <w:ind w:left="11.51275634765625" w:right="6.700439453125" w:firstLine="3.931274414062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When the High Court refused to do so, the plaintiff applied to this Court to  exercise its supervisory jurisdiction over the High Court to quash the decision of  the High Court. As already indicated in this Opinion, this Court in its Ruling of 2</w:t>
      </w:r>
      <w:r w:rsidDel="00000000" w:rsidR="00000000" w:rsidRPr="00000000">
        <w:rPr>
          <w:rFonts w:ascii="Calibri" w:cs="Calibri" w:eastAsia="Calibri" w:hAnsi="Calibri"/>
          <w:b w:val="0"/>
          <w:i w:val="0"/>
          <w:smallCaps w:val="0"/>
          <w:strike w:val="0"/>
          <w:color w:val="000000"/>
          <w:sz w:val="30"/>
          <w:szCs w:val="30"/>
          <w:u w:val="none"/>
          <w:shd w:fill="auto" w:val="clear"/>
          <w:vertAlign w:val="superscript"/>
          <w:rtl w:val="0"/>
        </w:rPr>
        <w:t xml:space="preserve">nd</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November, 2011 did indeed quash the decision of the learned High Court judge  and referred the two questions set out above to this court. Furthermore, before  the oral argument on the two questions before this Court, the Court requested  counsel for the parties to address in their Statements of Case the following issues  which are relevant for the determination of the two principal questions posed  above: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7205810546875" w:line="365.6657409667969" w:lineRule="auto"/>
        <w:ind w:left="739.5759582519531" w:right="218.232421875" w:hanging="348.68804931640625"/>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1. The definition of an international business transaction within the meaning  and context of Article 181(5) of the Constitution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7705078125" w:line="365.6657409667969" w:lineRule="auto"/>
        <w:ind w:left="739.5759582519531" w:right="9.306640625" w:hanging="356.8312072753906"/>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2. Can a Government of Ghana contract with a Ghanaian legal person or  entity ever be an international business transaction?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7735595703125" w:line="365.879430770874" w:lineRule="auto"/>
        <w:ind w:left="739.2951965332031" w:right="5.6005859375" w:hanging="358.2351684570312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3. If so, how are we to distinguish an international business transaction of a  Ghanaian legal person from its other contracts with the Government of  Ghana? Are you able to formulate any clear indices or criteria?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8277587890625" w:line="240" w:lineRule="auto"/>
        <w:ind w:left="0" w:right="4325.994873046875" w:firstLine="0"/>
        <w:jc w:val="righ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30633544921875" w:line="343.39539527893066" w:lineRule="auto"/>
        <w:ind w:left="16.847991943359375" w:right="3.69140625" w:firstLine="0"/>
        <w:jc w:val="center"/>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In determining these issues, we have been greatly assisted by the painstaking  Statements of Case filed by the Plaintiff and the Defendants. On the 1</w:t>
      </w:r>
      <w:r w:rsidDel="00000000" w:rsidR="00000000" w:rsidRPr="00000000">
        <w:rPr>
          <w:rFonts w:ascii="Calibri" w:cs="Calibri" w:eastAsia="Calibri" w:hAnsi="Calibri"/>
          <w:b w:val="0"/>
          <w:i w:val="0"/>
          <w:smallCaps w:val="0"/>
          <w:strike w:val="0"/>
          <w:color w:val="000000"/>
          <w:sz w:val="30"/>
          <w:szCs w:val="30"/>
          <w:u w:val="none"/>
          <w:shd w:fill="auto" w:val="clear"/>
          <w:vertAlign w:val="superscript"/>
          <w:rtl w:val="0"/>
        </w:rPr>
        <w:t xml:space="preserve">st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March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933654785156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7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5.6914710998535" w:lineRule="auto"/>
        <w:ind w:left="8.985595703125" w:right="3.914794921875" w:firstLine="13.759155273437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2012, Zenith Bank Ltd applied to this Court to be joined to this suit as an  interested party. Although its application was dismissed, it was granted leave to  file an </w:t>
      </w:r>
      <w:r w:rsidDel="00000000" w:rsidR="00000000" w:rsidRPr="00000000">
        <w:rPr>
          <w:rFonts w:ascii="Calibri" w:cs="Calibri" w:eastAsia="Calibri" w:hAnsi="Calibri"/>
          <w:b w:val="0"/>
          <w:i w:val="1"/>
          <w:smallCaps w:val="0"/>
          <w:strike w:val="0"/>
          <w:color w:val="000000"/>
          <w:sz w:val="28.079999923706055"/>
          <w:szCs w:val="28.079999923706055"/>
          <w:u w:val="none"/>
          <w:shd w:fill="auto" w:val="clear"/>
          <w:vertAlign w:val="baseline"/>
          <w:rtl w:val="0"/>
        </w:rPr>
        <w:t xml:space="preserve">amicus curiae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Statement of Case, which it duly filed on 9</w:t>
      </w:r>
      <w:r w:rsidDel="00000000" w:rsidR="00000000" w:rsidRPr="00000000">
        <w:rPr>
          <w:rFonts w:ascii="Calibri" w:cs="Calibri" w:eastAsia="Calibri" w:hAnsi="Calibri"/>
          <w:b w:val="0"/>
          <w:i w:val="0"/>
          <w:smallCaps w:val="0"/>
          <w:strike w:val="0"/>
          <w:color w:val="000000"/>
          <w:sz w:val="30"/>
          <w:szCs w:val="30"/>
          <w:u w:val="none"/>
          <w:shd w:fill="auto" w:val="clear"/>
          <w:vertAlign w:val="superscript"/>
          <w:rtl w:val="0"/>
        </w:rPr>
        <w:t xml:space="preserve">th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March, 2012.  This Statement of Case is largely an endorsement of the Defendants’ Statement of  Case.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7.0751953125" w:line="240" w:lineRule="auto"/>
        <w:ind w:left="8.704833984375"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The Plaintiff’s arguments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8.507080078125" w:line="365.143346786499" w:lineRule="auto"/>
        <w:ind w:left="15.44403076171875" w:right="3.9404296875" w:hanging="6.4584350585937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The plaintiff contends that two main criteria may be used, either alone or in  conjunction, to define the term “international”, in the context of an international  business or economic transaction. The first criterion relies on the </w:t>
      </w:r>
      <w:r w:rsidDel="00000000" w:rsidR="00000000" w:rsidRPr="00000000">
        <w:rPr>
          <w:rFonts w:ascii="Calibri" w:cs="Calibri" w:eastAsia="Calibri" w:hAnsi="Calibri"/>
          <w:b w:val="0"/>
          <w:i w:val="1"/>
          <w:smallCaps w:val="0"/>
          <w:strike w:val="0"/>
          <w:color w:val="000000"/>
          <w:sz w:val="28.079999923706055"/>
          <w:szCs w:val="28.079999923706055"/>
          <w:u w:val="single"/>
          <w:shd w:fill="auto" w:val="clear"/>
          <w:vertAlign w:val="baseline"/>
          <w:rtl w:val="0"/>
        </w:rPr>
        <w:t xml:space="preserve">nature of the </w:t>
      </w:r>
      <w:r w:rsidDel="00000000" w:rsidR="00000000" w:rsidRPr="00000000">
        <w:rPr>
          <w:rFonts w:ascii="Calibri" w:cs="Calibri" w:eastAsia="Calibri" w:hAnsi="Calibri"/>
          <w:b w:val="0"/>
          <w:i w:val="1"/>
          <w:smallCaps w:val="0"/>
          <w:strike w:val="0"/>
          <w:color w:val="000000"/>
          <w:sz w:val="28.079999923706055"/>
          <w:szCs w:val="28.079999923706055"/>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8.079999923706055"/>
          <w:szCs w:val="28.079999923706055"/>
          <w:u w:val="single"/>
          <w:shd w:fill="auto" w:val="clear"/>
          <w:vertAlign w:val="baseline"/>
          <w:rtl w:val="0"/>
        </w:rPr>
        <w:t xml:space="preserve">business or economic transaction</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 On the other hand, the second focuses  attention on the </w:t>
      </w:r>
      <w:r w:rsidDel="00000000" w:rsidR="00000000" w:rsidRPr="00000000">
        <w:rPr>
          <w:rFonts w:ascii="Calibri" w:cs="Calibri" w:eastAsia="Calibri" w:hAnsi="Calibri"/>
          <w:b w:val="0"/>
          <w:i w:val="1"/>
          <w:smallCaps w:val="0"/>
          <w:strike w:val="0"/>
          <w:color w:val="000000"/>
          <w:sz w:val="28.079999923706055"/>
          <w:szCs w:val="28.079999923706055"/>
          <w:u w:val="none"/>
          <w:shd w:fill="auto" w:val="clear"/>
          <w:vertAlign w:val="baseline"/>
          <w:rtl w:val="0"/>
        </w:rPr>
        <w:t xml:space="preserve">p</w:t>
      </w:r>
      <w:r w:rsidDel="00000000" w:rsidR="00000000" w:rsidRPr="00000000">
        <w:rPr>
          <w:rFonts w:ascii="Calibri" w:cs="Calibri" w:eastAsia="Calibri" w:hAnsi="Calibri"/>
          <w:b w:val="0"/>
          <w:i w:val="1"/>
          <w:smallCaps w:val="0"/>
          <w:strike w:val="0"/>
          <w:color w:val="000000"/>
          <w:sz w:val="28.079999923706055"/>
          <w:szCs w:val="28.079999923706055"/>
          <w:u w:val="single"/>
          <w:shd w:fill="auto" w:val="clear"/>
          <w:vertAlign w:val="baseline"/>
          <w:rtl w:val="0"/>
        </w:rPr>
        <w:t xml:space="preserve">arties</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 what is their nationality or habitual place of residence  or, in the case of a corporate entity, the seat of its central control and  management.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68896484375" w:line="240" w:lineRule="auto"/>
        <w:ind w:left="18.251953125" w:right="0" w:firstLine="0"/>
        <w:jc w:val="left"/>
        <w:rPr>
          <w:rFonts w:ascii="Calibri" w:cs="Calibri" w:eastAsia="Calibri" w:hAnsi="Calibri"/>
          <w:b w:val="0"/>
          <w:i w:val="1"/>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8.079999923706055"/>
          <w:szCs w:val="28.079999923706055"/>
          <w:u w:val="none"/>
          <w:shd w:fill="auto" w:val="clear"/>
          <w:vertAlign w:val="baseline"/>
          <w:rtl w:val="0"/>
        </w:rPr>
        <w:t xml:space="preserve">International nature of the business or economic transaction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106201171875" w:line="364.9863338470459" w:lineRule="auto"/>
        <w:ind w:left="8.985595703125" w:right="4.8486328125" w:hanging="2.5271606445312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The plaintiff cites, by way of analogy, practice in the field of international  arbitration by which the nature of the dispute between the parties has been used  to decide whether the mechanism for its resolution can be described as an  international arbitration. The plaintiff points out that the International Chamber  of Commerce (“ICC”), which established its Court of Arbitration in Paris in 1923,  was quick to adopt the </w:t>
      </w:r>
      <w:r w:rsidDel="00000000" w:rsidR="00000000" w:rsidRPr="00000000">
        <w:rPr>
          <w:rFonts w:ascii="Calibri" w:cs="Calibri" w:eastAsia="Calibri" w:hAnsi="Calibri"/>
          <w:b w:val="0"/>
          <w:i w:val="1"/>
          <w:smallCaps w:val="0"/>
          <w:strike w:val="0"/>
          <w:color w:val="000000"/>
          <w:sz w:val="28.079999923706055"/>
          <w:szCs w:val="28.079999923706055"/>
          <w:u w:val="none"/>
          <w:shd w:fill="auto" w:val="clear"/>
          <w:vertAlign w:val="baseline"/>
          <w:rtl w:val="0"/>
        </w:rPr>
        <w:t xml:space="preserve">nature of the dispute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as its criterion for deciding whether  or not a commercial arbitration was an international arbitration under its rules.  He draws attention to the fact that since 1927 the ICC rules have defined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872253417968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8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4.9826717376709" w:lineRule="auto"/>
        <w:ind w:left="11.51275634765625" w:right="3.82568359375" w:firstLine="13.759155273437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international arbitration to encompass disputes which contain a foreign element,  even if the parties are citizens of the same country. He cites ICC Rules, Article 1.1  which defines the function of the Court of Arbitration of the ICC as being “to  provide for the settlement by arbitration of business disputes of an international  character in accordance with these Rules.” In para. 22 of his Statement of Case,  the plaintiff states, in relation to the ICC, that: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4775390625" w:line="364.98218536376953" w:lineRule="auto"/>
        <w:ind w:left="739.5759582519531" w:right="4.36767578125" w:firstLine="5.8969116210937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“It is prepared to give a wide interpretation to the term “international” so  as to encompass arbitrations involving any foreign element. If, for  example, the subsidiary of a foreign company doing business in a state was  incorporated in that state (as would often be the case) any arbitration  between the company and the state concerned would be classified as  international under the ICC Rules.”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2779541015625" w:line="363.95668029785156" w:lineRule="auto"/>
        <w:ind w:left="17.6904296875" w:right="4.144287109375" w:firstLine="0.5615234375"/>
        <w:jc w:val="left"/>
        <w:rPr>
          <w:rFonts w:ascii="Calibri" w:cs="Calibri" w:eastAsia="Calibri" w:hAnsi="Calibri"/>
          <w:b w:val="0"/>
          <w:i w:val="1"/>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8.079999923706055"/>
          <w:szCs w:val="28.079999923706055"/>
          <w:u w:val="none"/>
          <w:shd w:fill="auto" w:val="clear"/>
          <w:vertAlign w:val="baseline"/>
          <w:rtl w:val="0"/>
        </w:rPr>
        <w:t xml:space="preserve">Nationality of the parties as indicative of the international nature of the business  or economic transaction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0762939453125" w:line="365.095911026001" w:lineRule="auto"/>
        <w:ind w:left="11.51275634765625" w:right="5.177001953125" w:firstLine="0.2807617187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As already mentioned, the second alternative criterion proposed by the plaintiff is  that which focuses on the parties. He illustrates this approach by citing the  European Convention on International Commercial Arbitration of 1961, which  states its scope as follows (in Article I):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34417724609375" w:line="240" w:lineRule="auto"/>
        <w:ind w:left="745.4728698730469" w:right="0" w:firstLine="0"/>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“This Convention shall apply: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10650634765625" w:line="365.0771713256836" w:lineRule="auto"/>
        <w:ind w:left="1100.1376342773438" w:right="7.257080078125" w:hanging="354.945678710937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(a) To arbitration agreements concluded for the purpose of settling  disputes arising from international trade between physical or legal  persons having, when concluding the agreement, their habitual place of  residence or their seat in different Contracting States;</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660217285156"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3.95745277404785" w:lineRule="auto"/>
        <w:ind w:left="1110.8079528808594" w:right="9.573974609375" w:hanging="365.6159973144531"/>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(b) To arbitral procedures and awards based on agreements referred to in  1(a) above.”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07568359375" w:line="365.0965690612793" w:lineRule="auto"/>
        <w:ind w:left="18.251953125" w:right="3.741455078125" w:firstLine="12.35519409179687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He further illustrates the “parties” approach by reference to the statutory scheme  embodied in the English Arbitration Act, 1996. He quotes a summary of this  scheme from Redfern &amp; Hunter, </w:t>
      </w:r>
      <w:r w:rsidDel="00000000" w:rsidR="00000000" w:rsidRPr="00000000">
        <w:rPr>
          <w:rFonts w:ascii="Calibri" w:cs="Calibri" w:eastAsia="Calibri" w:hAnsi="Calibri"/>
          <w:b w:val="0"/>
          <w:i w:val="0"/>
          <w:smallCaps w:val="0"/>
          <w:strike w:val="0"/>
          <w:color w:val="000000"/>
          <w:sz w:val="28.079999923706055"/>
          <w:szCs w:val="28.079999923706055"/>
          <w:u w:val="single"/>
          <w:shd w:fill="auto" w:val="clear"/>
          <w:vertAlign w:val="baseline"/>
          <w:rtl w:val="0"/>
        </w:rPr>
        <w:t xml:space="preserve">The Law and Practice of International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079999923706055"/>
          <w:szCs w:val="28.079999923706055"/>
          <w:u w:val="single"/>
          <w:shd w:fill="auto" w:val="clear"/>
          <w:vertAlign w:val="baseline"/>
          <w:rtl w:val="0"/>
        </w:rPr>
        <w:t xml:space="preserve">Commercial Arbitration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(1986) as follows: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344482421875" w:line="365.0631523132324" w:lineRule="auto"/>
        <w:ind w:left="731.4328002929688" w:right="4.1650390625" w:firstLine="14.04006958007812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“A domestic arbitration agreement is an agreement which does not  provide, expressly or by implication, for arbitration outside the U.K. and to  which there was no foreign party at the time when the agreement was  made. A foreign party in this sense is an individual who is a national of, or  habitually resident in, any state other than the U.K.; or a corporate entity  incorporated outside the U.K. or whose central control and management is  exercised outside the U.K. It is sometimes suggested that this definition  means that, for an arbitration to be domestic, both parties must be of  British nationality. This is not correct. Nationality is one, albeit important,  criterion used in the definition. However, where an individual Is concerned,  that individual’s habitual place of residence is also taken into account.  More importantly, where a corporate entity is concerned, the criterion is  not simply its place of registration or incorporation – but that of the place  in which its central management and control is exercised.”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78265380859375" w:line="365.6659412384033" w:lineRule="auto"/>
        <w:ind w:left="19.655914306640625" w:right="5.46875" w:hanging="7.862396240234375"/>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After praying in aid of his argument, other statutes on arbitration from Singapore  and Ghana, the plaintiff concludes his submission as follows:</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9.9971008300781"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10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4.98950958251953" w:lineRule="auto"/>
        <w:ind w:left="728.9056396484375" w:right="5.05859375" w:firstLine="16.56723022460937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“The Applicant accordingly submits that the foregoing analysis of the  nationalities of the parties as indicative of the nature of a domestic or  international business or arbitral transaction shows that Ghanaian legal  persons are at liberty to enter into either domestic or international  business (including arbitral transactions) with the Government of Ghana.  The Applicant has already argued and will contend further in this statement  of case that the structure and substance of Article 181(5) of the  Constitution does not proscribe such transactions between a Ghanaian  legal person and the Government of Ghana. Furthermore, nothing in the  structure, scheme and substance of the Arbitration Act, 1961 or the current  Alternative Dispute Resolution Act, 2010 proscribes a Ghanaian legal  person from entering into international business or arbitral transactions  with the Government of Ghana.”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2694091796875" w:line="364.9818992614746" w:lineRule="auto"/>
        <w:ind w:left="11.51275634765625" w:right="6.143798828125" w:firstLine="19.09439086914062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In his quest to cast light on the meaning of international business transaction, the  plaintiff conducts a review of the literature on international business. He states  that international business is an important professional and academic discipline  and deals with the special features of business activities that cross national  boundaries. He explains that international business activities may be through  foreign direct investments or portfolio investments.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4775390625" w:line="365.6659412384033" w:lineRule="auto"/>
        <w:ind w:left="19.375152587890625" w:right="9.818115234375" w:firstLine="11.23199462890625"/>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Drawing on the materials assembled in his Statement of Case, the plaintiff  concludes as follows: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077392578125" w:line="364.78282928466797" w:lineRule="auto"/>
        <w:ind w:left="731.4328002929688" w:right="8.746337890625" w:firstLine="14.04006958007812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“41. We have sought to use the nature of the business or commercial  transactions and the nationalities of the parties to business or commercial  transactions as criteria for drawing a distinction between international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31042480468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4.99491691589355" w:lineRule="auto"/>
        <w:ind w:left="739.2951965332031" w:right="3.289794921875" w:firstLine="8.70483398437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business or commercial or economic transactions and purely domestic  business or trade transactions. This is by no means always a clear-cut  distinction in its application as naturally inevitable penumbra cases run into  each other and have to be decided upon the peculiar facts of the case. We  have also tried a review of the literature on international business as a field  of study to show how international business and economic transactions  may be characterized, categorized and formed for purposes of modern  international trade as distinct from domestic trade.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8623046875" w:line="364.97374534606934" w:lineRule="auto"/>
        <w:ind w:left="738.1719970703125" w:right="3.155517578125" w:hanging="4.773559570312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42. The foregoing exposition and analysis demonstrates that there are  several circumstances in which the Government of Ghana may enter into  international business or economic transactions with Ghanaian physical or  legal entities. They also demonstrate that like any natural or physical  science or social science phenomenon penumbra cases make it difficult to  conclusively formulate in advance any clear indices or criteria for  distinguishing penumbra international business transactions from domestic  business transactions.”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1.6876220703125" w:line="240" w:lineRule="auto"/>
        <w:ind w:left="30.607147216796875" w:right="0" w:firstLine="0"/>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single"/>
          <w:shd w:fill="auto" w:val="clear"/>
          <w:vertAlign w:val="baseline"/>
          <w:rtl w:val="0"/>
        </w:rPr>
        <w:t xml:space="preserve">Plaintiff’s response to the first issue referred to this Court</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70648193359375" w:line="365.2243709564209" w:lineRule="auto"/>
        <w:ind w:left="8.985595703125" w:right="5.338134765625" w:hanging="3.08883666992187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The plaintiff next proceeds to apply this understanding, discussed above, to the  first issue referred for interpretation. In doing this, he stresses the fact that the  first defendant is a wholly foreign-owned Ghanaian entity whose central control  and management is outside Ghana. In support of this fact, he adduces the  following evidence on the record:</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7.7937316894531"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12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3.95745277404785" w:lineRule="auto"/>
        <w:ind w:left="739.2951965332031" w:right="4.818115234375" w:hanging="354.0232849121094"/>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(a) The first defendant was incorporated only eleven days before the execution  of the PPA;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87646484375" w:line="365.0965690612793" w:lineRule="auto"/>
        <w:ind w:left="734.2408752441406" w:right="9.58740234375" w:hanging="348.9689636230469"/>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(b) The first defendant is wholly owned by Balkan Energy Limited, a company  incorporated in the United Kingdom. Balkan Energy Limited is in turn  wholly owned by Syntek West, a company incorporated in the United  States of America;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435546875" w:line="366.0937213897705" w:lineRule="auto"/>
        <w:ind w:left="736.7680358886719" w:right="9.871826171875" w:hanging="351.4961242675781"/>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(c) Syntek West is wholly owned by Gene Phillips, a national of the United  States of America; and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765625" w:line="347.8281784057617" w:lineRule="auto"/>
        <w:ind w:left="740.1376342773438" w:right="5.169677734375" w:hanging="354.8657226562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(d) The managing-director of Balkan Energy (Ghana) Limited, the first  defendant, is Philip David Elders, the 3</w:t>
      </w:r>
      <w:r w:rsidDel="00000000" w:rsidR="00000000" w:rsidRPr="00000000">
        <w:rPr>
          <w:rFonts w:ascii="Calibri" w:cs="Calibri" w:eastAsia="Calibri" w:hAnsi="Calibri"/>
          <w:b w:val="0"/>
          <w:i w:val="0"/>
          <w:smallCaps w:val="0"/>
          <w:strike w:val="0"/>
          <w:color w:val="000000"/>
          <w:sz w:val="30"/>
          <w:szCs w:val="30"/>
          <w:u w:val="none"/>
          <w:shd w:fill="auto" w:val="clear"/>
          <w:vertAlign w:val="superscript"/>
          <w:rtl w:val="0"/>
        </w:rPr>
        <w:t xml:space="preserve">rd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defendant, who is resident in the  United States of America.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0726318359375" w:line="364.9537181854248" w:lineRule="auto"/>
        <w:ind w:left="20.21759033203125" w:right="9.814453125" w:firstLine="10.38955688476562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He also identifies certain salient provisions in the PPA which, in his view,  demonstrate that it is an international business transaction. In this connection,  he lists the following clauses in the PPA: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9093017578125" w:line="365.1673221588135" w:lineRule="auto"/>
        <w:ind w:left="791.4328002929688" w:right="5.330810546875" w:hanging="480.5607604980469"/>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i. “2.6 GoG shall promptly facilitate the acquisition of all Government  approvals for the duty-free importation and transportation of equipment  to the site, and for operating permits, licenses and approvals for the  Project, and for visas and work permits for foreign personnel and for full  compliance with all local and other regulations and GoG hereby guarantees  that BEC shall have the exclusive right to generate electricity from the site  subject to meeting the Milestone in Schedule 3.”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60546875" w:line="365.6657123565674" w:lineRule="auto"/>
        <w:ind w:left="810.5271911621094" w:right="3.709716796875" w:hanging="564.4552612304688"/>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ii. Clause 12.1 provides that all sums payable to Balkan Energy (Ghana)  Limited “shall be payable in US dollars.”</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7.9974365234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13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4.9826717376709" w:lineRule="auto"/>
        <w:ind w:left="800.1376342773438" w:right="9.398193359375" w:hanging="618.8656616210938"/>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iii. Clause 15.4 provides that the Government of Ghana “shall indemnify and  hold harmless BEC (and its officers and employees) from and against all  damages, losses and reasonable expenses suffered or paid by BEC as a  result of any and all claims for the personal injury, death or property  damage to third parties ... and resulting from any act or omission of GoG or  its agents or employees.”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7783203125" w:line="365.15530586242676" w:lineRule="auto"/>
        <w:ind w:left="791.7135620117188" w:right="3.8427734375" w:hanging="608.0415344238281"/>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iv. “22.2 If any dispute arises out of or in relation to this Agreement and if  such matter cannot be settled through direct discussions of the Parties, the  matter shall be referred to binding arbitration at the Permanent Court of  Arbitration, Peace Palace, Carnegieplein 2, 2517 KJ in the Hague, The  Netherlands. Unless the Parties to this Agreement agree otherwise, the  arbitrator shall not have power to award nor shall he/she award any  punitive or consequential damages (however denominated), Each side  shall pay its own attorneys fees and costs no matter which side prevails  and each Party shall share equally in the cost of any mediation or  arbitration. Applications may be made to such court for judicial  recognition of the award and/or an order of enforcement as the case may  be. Arbitration shall be governed by and conducted in accordance with  UNCITRAL rules.”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751953125" w:line="365.34539222717285" w:lineRule="auto"/>
        <w:ind w:left="791.4328002929688" w:right="9.102783203125" w:hanging="556.43920898437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v. “24. To the extent that GOG may in any jurisdiction claim for itself or its  assets or revenues immunity from suit, execution, attachment (whether in  aid of execution, before judgment or otherwise) or other process and to  the extent that any such jurisdiction there may be attributed to the GOG or  its assets or revenue such immunity (whether or not claimed) GOG agrees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5.5722045898438"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14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3.95745277404785" w:lineRule="auto"/>
        <w:ind w:left="808.0000305175781" w:right="8.839111328125" w:firstLine="0"/>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not to claim and irrevocably waives such immunity to the full extent  permitted by the laws of such jurisdiction.”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87646484375" w:line="240" w:lineRule="auto"/>
        <w:ind w:left="170.19363403320312" w:right="0" w:firstLine="0"/>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vi. “29.2 GOG represents and warrants that: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106201171875" w:line="363.9583396911621" w:lineRule="auto"/>
        <w:ind w:left="1468.0000305175781" w:right="8.162841796875" w:hanging="1.96533203125"/>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‘(g) </w:t>
      </w:r>
      <w:r w:rsidDel="00000000" w:rsidR="00000000" w:rsidRPr="00000000">
        <w:rPr>
          <w:rFonts w:ascii="Calibri" w:cs="Calibri" w:eastAsia="Calibri" w:hAnsi="Calibri"/>
          <w:b w:val="0"/>
          <w:i w:val="0"/>
          <w:smallCaps w:val="0"/>
          <w:strike w:val="0"/>
          <w:color w:val="000000"/>
          <w:sz w:val="28.079999923706055"/>
          <w:szCs w:val="28.079999923706055"/>
          <w:u w:val="single"/>
          <w:shd w:fill="auto" w:val="clear"/>
          <w:vertAlign w:val="baseline"/>
          <w:rtl w:val="0"/>
        </w:rPr>
        <w:t xml:space="preserve">No Taxes.</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 There is no Tax other than stamp duty at a nominal  rate imposed on or in connection with: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074462890625" w:line="240" w:lineRule="auto"/>
        <w:ind w:left="0" w:right="209.62646484375" w:firstLine="0"/>
        <w:jc w:val="righ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(A) the execution, delivery or performance of this Agreement;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507568359375" w:line="240" w:lineRule="auto"/>
        <w:ind w:left="0" w:right="1724.04296875" w:firstLine="0"/>
        <w:jc w:val="righ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(B)the enforcement of any of this Agreement; or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906982421875" w:line="363.95702362060547" w:lineRule="auto"/>
        <w:ind w:left="2532.313690185547" w:right="7.989501953125" w:hanging="347.12158203125"/>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(C) on any payment to be made to the BEC under this  Agreement. In connection with Letters of Credit, no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8770751953125" w:line="240" w:lineRule="auto"/>
        <w:ind w:left="0" w:right="7.230224609375" w:firstLine="0"/>
        <w:jc w:val="righ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Government Authority shall impose any reserve, special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505859375" w:line="240" w:lineRule="auto"/>
        <w:ind w:left="0" w:right="587.64404296875" w:firstLine="0"/>
        <w:jc w:val="righ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deposit, deposit insurance or assessment affecting BEC.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1055908203125" w:line="365.3094291687012" w:lineRule="auto"/>
        <w:ind w:left="1451.9944763183594" w:right="4.752197265625" w:firstLine="18.5330200195312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single"/>
          <w:shd w:fill="auto" w:val="clear"/>
          <w:vertAlign w:val="baseline"/>
          <w:rtl w:val="0"/>
        </w:rPr>
        <w:t xml:space="preserve">No Foreign Exchange Controls.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There are no foreign exchange or  other restrictions in effect in the Republic of Ghana adversely  affecting the ability or right of GoG to acquire and to remit to BEC  foreign currency to pay and satisfy GoG’s obligations under this  agreement.”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1.2945556640625" w:line="365.0562858581543" w:lineRule="auto"/>
        <w:ind w:left="11.51275634765625" w:right="8.13232421875" w:firstLine="3.931274414062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Whilst the plaintiff notes that in </w:t>
      </w:r>
      <w:r w:rsidDel="00000000" w:rsidR="00000000" w:rsidRPr="00000000">
        <w:rPr>
          <w:rFonts w:ascii="Calibri" w:cs="Calibri" w:eastAsia="Calibri" w:hAnsi="Calibri"/>
          <w:b w:val="0"/>
          <w:i w:val="1"/>
          <w:smallCaps w:val="0"/>
          <w:strike w:val="0"/>
          <w:color w:val="000000"/>
          <w:sz w:val="28.079999923706055"/>
          <w:szCs w:val="28.079999923706055"/>
          <w:u w:val="none"/>
          <w:shd w:fill="auto" w:val="clear"/>
          <w:vertAlign w:val="baseline"/>
          <w:rtl w:val="0"/>
        </w:rPr>
        <w:t xml:space="preserve">Attorney-General v Faroe Atlantic Co. Ltd.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[2005- 2006] SCGLR 271 this Court interpreted an international business or economic  transaction to include a business transaction between the Government of Ghana  and a company incorporated abroad, he contends that there is no provision in the  Constitution which proscribes Ghanaian companies from entering into  international business or economic transactions with the Government of Ghana.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904357910156"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15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4.81178283691406" w:lineRule="auto"/>
        <w:ind w:left="28.079986572265625" w:right="5.4833984375" w:firstLine="2.5271606445312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He therefore concludes that on the facts of this case the PPA is an international  business transaction. He supports his conclusion with the following argument, in  paragraphs 57 and 58 of his Statement of Case: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075927734375" w:line="364.98424530029297" w:lineRule="auto"/>
        <w:ind w:left="731.4328002929688" w:right="4.66796875" w:firstLine="14.04006958007812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“57. It is further submitted that it cannot be the case that the only factor  that must be taken into account in determining whether or not a particular  business or economic transaction to which the Government is party is  international is the place of incorporation of the counterparty. It is  submitted that the transaction as a whole and its characteristics must be  looked at in making this determination. Characteristics that expose the  Government to obligations or liabilities in other jurisdictions or subject to  the laws of other jurisdictions give a transaction its internationality and  must be taken into account. These characteristics are gleaned from the  provisions of the agreement between the parties and include the provisions  already referred to in these submissions as the salient provisions of the PPA  which demonstrate at face value that the PPA is a non-domestic business  transaction. These features include those provisions that require contact  by the Government and its assets with other jurisdictions (such as the  choice of forum).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8751220703125" w:line="365.34539222717285" w:lineRule="auto"/>
        <w:ind w:left="738.1719970703125" w:right="4.578857421875" w:firstLine="2.5271606445312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58. It is also submitted that the nationality of the counterparty and its  sponsors are relevant. To require Parliamentary approval in respect of a  company incorporated outside Ghana but not to require it where the  company merely incorporates an entity in Ghana effectively for form’s sake  is, with respect, to subvert the constitutional provision and its substantive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8.3721923828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16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3.95745277404785" w:lineRule="auto"/>
        <w:ind w:left="748.0000305175781" w:right="7.55615234375" w:hanging="8.704833984375"/>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objective of promoting checks and balances between the executive and the  legislature in relation to the substance of certain types of transactions.”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07568359375" w:line="365.16783714294434" w:lineRule="auto"/>
        <w:ind w:left="19.094390869140625" w:right="4.747314453125" w:firstLine="11.5127563476562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Moreover, the plaintiff points out that there are a few English cases which  establish that the nationality of a company is not determined necessarily or solely  by the place of incorporation of the company, citing </w:t>
      </w:r>
      <w:r w:rsidDel="00000000" w:rsidR="00000000" w:rsidRPr="00000000">
        <w:rPr>
          <w:rFonts w:ascii="Calibri" w:cs="Calibri" w:eastAsia="Calibri" w:hAnsi="Calibri"/>
          <w:b w:val="0"/>
          <w:i w:val="1"/>
          <w:smallCaps w:val="0"/>
          <w:strike w:val="0"/>
          <w:color w:val="000000"/>
          <w:sz w:val="28.079999923706055"/>
          <w:szCs w:val="28.079999923706055"/>
          <w:u w:val="none"/>
          <w:shd w:fill="auto" w:val="clear"/>
          <w:vertAlign w:val="baseline"/>
          <w:rtl w:val="0"/>
        </w:rPr>
        <w:t xml:space="preserve">Daimler Co. Ltd. V  Continental Tyre and Rubber Co. (Great Britain) Ltd.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[1916] 2 AC 307, </w:t>
      </w:r>
      <w:r w:rsidDel="00000000" w:rsidR="00000000" w:rsidRPr="00000000">
        <w:rPr>
          <w:rFonts w:ascii="Calibri" w:cs="Calibri" w:eastAsia="Calibri" w:hAnsi="Calibri"/>
          <w:b w:val="0"/>
          <w:i w:val="1"/>
          <w:smallCaps w:val="0"/>
          <w:strike w:val="0"/>
          <w:color w:val="000000"/>
          <w:sz w:val="28.079999923706055"/>
          <w:szCs w:val="28.079999923706055"/>
          <w:u w:val="none"/>
          <w:shd w:fill="auto" w:val="clear"/>
          <w:vertAlign w:val="baseline"/>
          <w:rtl w:val="0"/>
        </w:rPr>
        <w:t xml:space="preserve">R v LCC, ex p.  London and Provincial Electric Theatres Ltd.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[1915] 2 KB 466 and </w:t>
      </w:r>
      <w:r w:rsidDel="00000000" w:rsidR="00000000" w:rsidRPr="00000000">
        <w:rPr>
          <w:rFonts w:ascii="Calibri" w:cs="Calibri" w:eastAsia="Calibri" w:hAnsi="Calibri"/>
          <w:b w:val="0"/>
          <w:i w:val="1"/>
          <w:smallCaps w:val="0"/>
          <w:strike w:val="0"/>
          <w:color w:val="000000"/>
          <w:sz w:val="28.079999923706055"/>
          <w:szCs w:val="28.079999923706055"/>
          <w:u w:val="none"/>
          <w:shd w:fill="auto" w:val="clear"/>
          <w:vertAlign w:val="baseline"/>
          <w:rtl w:val="0"/>
        </w:rPr>
        <w:t xml:space="preserve">Re F.G. (Films)  Ltd.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[1953] 1 All ER 615. He also cites the dictum of Akuffo JSC in </w:t>
      </w:r>
      <w:r w:rsidDel="00000000" w:rsidR="00000000" w:rsidRPr="00000000">
        <w:rPr>
          <w:rFonts w:ascii="Calibri" w:cs="Calibri" w:eastAsia="Calibri" w:hAnsi="Calibri"/>
          <w:b w:val="0"/>
          <w:i w:val="1"/>
          <w:smallCaps w:val="0"/>
          <w:strike w:val="0"/>
          <w:color w:val="000000"/>
          <w:sz w:val="28.079999923706055"/>
          <w:szCs w:val="28.079999923706055"/>
          <w:u w:val="none"/>
          <w:shd w:fill="auto" w:val="clear"/>
          <w:vertAlign w:val="baseline"/>
          <w:rtl w:val="0"/>
        </w:rPr>
        <w:t xml:space="preserve">Morkor v Kuma  (No. 1)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[1999-2000] 1 GLR 721 at 733 where she says: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6602783203125" w:line="364.9376964569092" w:lineRule="auto"/>
        <w:ind w:left="731.4328002929688" w:right="5.1025390625" w:firstLine="14.04006958007812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“Notwithstanding the effect of a company’s incorporation, in some cases  the court will ‘pierce the corporate veil’ in order to enable it to do justice by  treating a particular company, for the purpose of the litigation before it, as  identical with the person or persons who control it. This will be done not  only where there is fraud or improper conduct, but in all cases where the  character of the company, or the nature of the persons who control it is a  relevant feature. In such cases the court will go behind the mere status of  the company as a separate legal entity distinct from its shareholders, and  will consider who are the persons, as shareholders or even as agents,  directing and controlling the activities of the company.”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5294189453125" w:line="365.2243137359619" w:lineRule="auto"/>
        <w:ind w:left="8.985595703125" w:right="3.367919921875" w:hanging="3.08883666992187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The plaintiff accordingly urges that in the light of the facts that the first defendant  is wholly-owned by a foreign entity; formed at the direction of that foreign entity  for the purpose of entering into a contract with the Government; managed by the  same officers as manage its foreign parent; and the contract was to be performed  by foreign contractors retained by the company, rather than by domestic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79391479492188"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17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3.95745277404785" w:lineRule="auto"/>
        <w:ind w:left="28.079986572265625" w:right="9.53857421875" w:hanging="8.424072265625"/>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employees or contractors, this is a case where the formal separate legal  personality of the first defendant is rendered insignificant and irrelevant.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07568359375" w:line="364.81221199035645" w:lineRule="auto"/>
        <w:ind w:left="8.985595703125" w:right="8.4716796875" w:hanging="2.5271606445312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The plaintiff concludes his submission on the first issue referred to this court by  summarizing the factors which make the PPA an international business  transaction. He lists these as: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075927734375" w:line="366.0937213897705" w:lineRule="auto"/>
        <w:ind w:left="750.5271911621094" w:right="11.270751953125" w:hanging="499.6551513671875"/>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i. The purported place of incorporation and residence of the project sponsor,  Balkan Energy LLC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77685546875" w:line="363.95702362060547" w:lineRule="auto"/>
        <w:ind w:left="738.1719970703125" w:right="9.8681640625" w:hanging="552.1000671386719"/>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ii. The place of incorporation, ownership and residence of the sole  shareholder of the Ghana company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8770751953125" w:line="365.19078254699707" w:lineRule="auto"/>
        <w:ind w:left="121.27197265625" w:right="9.02587890625" w:hanging="2.400054931640625"/>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iii. The management, ownership and control of the first defendant iv. Fees payable to the first defendant under the PPA are required to be paid  in foreign currency and therefore bound to be a charge on Ghana’s foreign  currency receipts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330810546875" w:line="355.41297912597656" w:lineRule="auto"/>
        <w:ind w:left="110.19363403320312" w:right="7.38037109375" w:firstLine="64.79995727539062"/>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v. The indemnity provisions of the PPA potentially apply to foreign persons vi. The relevance of the Ghana-UK Bilateral Investment Treaty by virtue of who  is the sole shareholder of the 1</w:t>
      </w:r>
      <w:r w:rsidDel="00000000" w:rsidR="00000000" w:rsidRPr="00000000">
        <w:rPr>
          <w:rFonts w:ascii="Calibri" w:cs="Calibri" w:eastAsia="Calibri" w:hAnsi="Calibri"/>
          <w:b w:val="0"/>
          <w:i w:val="0"/>
          <w:smallCaps w:val="0"/>
          <w:strike w:val="0"/>
          <w:color w:val="000000"/>
          <w:sz w:val="30"/>
          <w:szCs w:val="30"/>
          <w:u w:val="none"/>
          <w:shd w:fill="auto" w:val="clear"/>
          <w:vertAlign w:val="superscript"/>
          <w:rtl w:val="0"/>
        </w:rPr>
        <w:t xml:space="preserve">st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Interested Party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72900390625" w:line="365.6657409667969" w:lineRule="auto"/>
        <w:ind w:left="721.3240051269531" w:right="5.340576171875" w:hanging="675.9304809570312"/>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vii. The provisions of the PPA regarding international arbitration and waiver of  jurisdiction.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67706298828125" w:line="240" w:lineRule="auto"/>
        <w:ind w:left="8.985595703125" w:right="0" w:firstLine="0"/>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The plaintiff’s conclusion is thus that: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1068115234375" w:line="365.0771427154541" w:lineRule="auto"/>
        <w:ind w:left="728.9056396484375" w:right="5.9326171875" w:firstLine="16.56723022460937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“If all the above factors can be disregarded simply by incorporating a  company in Ghana, article 181(5) would be rendered practically nugatory.  The better interpretation is that the mere fact that the legal entity with  whom the Government has entered into a transaction is incorporated in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7.966003417968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18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4.81178283691406" w:lineRule="auto"/>
        <w:ind w:left="748.0000305175781" w:right="3.7109375" w:hanging="8.70483398437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Ghana does not, by itself, mean that the transaction is not an international  business one within the meaning of article 181(5). The constitution of the  parties, the provisions of the transaction and its elements must all be  looked at in determining whether or not the transaction is an international  business one.”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2.476806640625" w:line="240" w:lineRule="auto"/>
        <w:ind w:left="30.607147216796875" w:right="0" w:firstLine="0"/>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single"/>
          <w:shd w:fill="auto" w:val="clear"/>
          <w:vertAlign w:val="baseline"/>
          <w:rtl w:val="0"/>
        </w:rPr>
        <w:t xml:space="preserve">Plaintiff’s response to the second issue referred to this court</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106201171875" w:line="364.9376392364502" w:lineRule="auto"/>
        <w:ind w:left="8.985595703125" w:right="3.7109375" w:hanging="2.5271606445312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The plaintiff contends that the arbitration agreement contained in the PPA  constitutes an international business transaction within the meaning of article  181(5) of the Constitution. Because there are authorities which hold that an  arbitration agreement is separate, distinct and severable from the agreement in  which it is embodied, except where the primary contract is null and void </w:t>
      </w:r>
      <w:r w:rsidDel="00000000" w:rsidR="00000000" w:rsidRPr="00000000">
        <w:rPr>
          <w:rFonts w:ascii="Calibri" w:cs="Calibri" w:eastAsia="Calibri" w:hAnsi="Calibri"/>
          <w:b w:val="0"/>
          <w:i w:val="1"/>
          <w:smallCaps w:val="0"/>
          <w:strike w:val="0"/>
          <w:color w:val="000000"/>
          <w:sz w:val="28.079999923706055"/>
          <w:szCs w:val="28.079999923706055"/>
          <w:u w:val="none"/>
          <w:shd w:fill="auto" w:val="clear"/>
          <w:vertAlign w:val="baseline"/>
          <w:rtl w:val="0"/>
        </w:rPr>
        <w:t xml:space="preserve">ab initio</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  the plaintiff finds it necessary to argue that in addition to, and regardless of the  PPA as a whole, the agreement to go to international arbitration which is  contained in clause 22.2 of the PPA itself constitutes an international business  agreement which requires Parliamentary approval. This is thus the plaintiff’s  answer to the second issue referred to this Court for authoritative interpretation.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929443359375" w:line="365.34542083740234" w:lineRule="auto"/>
        <w:ind w:left="11.51275634765625" w:right="7.8515625" w:firstLine="8.98559570312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Obviously the plaintiff’s general discussion, already set out above, on what  constitutes an international business or economic transaction applies to this  second issue as well. Regarding the unconstitutionality of the arbitration clause,  the plaintiff makes the following argument in paragraph 18 of his Statement of  Case:</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1.1721801757812"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19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3.4456729888916" w:lineRule="auto"/>
        <w:ind w:left="728.9056396484375" w:right="3.75732421875" w:firstLine="16.56723022460937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“The question of a possible breach of article 181(5) of the Constitution was  raised after the Balkan Group had submitted this dispute to arbitration on  23 December 2009 pursuant to the arbitration clause contained in the PPA.  This is a fundamental constitutional question because should this Court  hold that the PPA to which the Government of Ghana was a party is an  international business or economic transaction which was never operative  because it had not been laid before and approved by Parliament the  consequence will be that the whole transaction between the parties was  null and void ab initio in accordance with article 1(2) of the Constitution.  The further consequence which will usually flow as a matter of course from  an unconstitutional PPA is that the arbitration clause contained in such a  null and void ab initio agreement could never have also become operative  and grounded a cause of action in an international arbitration expressly  stated to be governed by the laws of Ghana (See </w:t>
      </w:r>
      <w:r w:rsidDel="00000000" w:rsidR="00000000" w:rsidRPr="00000000">
        <w:rPr>
          <w:rFonts w:ascii="Calibri" w:cs="Calibri" w:eastAsia="Calibri" w:hAnsi="Calibri"/>
          <w:b w:val="0"/>
          <w:i w:val="1"/>
          <w:smallCaps w:val="0"/>
          <w:strike w:val="0"/>
          <w:color w:val="000000"/>
          <w:sz w:val="28.079999923706055"/>
          <w:szCs w:val="28.079999923706055"/>
          <w:u w:val="none"/>
          <w:shd w:fill="auto" w:val="clear"/>
          <w:vertAlign w:val="baseline"/>
          <w:rtl w:val="0"/>
        </w:rPr>
        <w:t xml:space="preserve">Heyman v Darwins Ltd.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[1942] AC 356 at 370-371; and Article II(3) of the New York Convention).  This position is consistent with the decision of this Court in </w:t>
      </w:r>
      <w:r w:rsidDel="00000000" w:rsidR="00000000" w:rsidRPr="00000000">
        <w:rPr>
          <w:rFonts w:ascii="Calibri" w:cs="Calibri" w:eastAsia="Calibri" w:hAnsi="Calibri"/>
          <w:b w:val="0"/>
          <w:i w:val="1"/>
          <w:smallCaps w:val="0"/>
          <w:strike w:val="0"/>
          <w:color w:val="000000"/>
          <w:sz w:val="28.079999923706055"/>
          <w:szCs w:val="28.079999923706055"/>
          <w:u w:val="none"/>
          <w:shd w:fill="auto" w:val="clear"/>
          <w:vertAlign w:val="baseline"/>
          <w:rtl w:val="0"/>
        </w:rPr>
        <w:t xml:space="preserve">Attorney General v Faroe Atlantic Co. Ltd.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[2005-6] SCGLR 271 in which this Court,  not only declared the PPA as null, void and without effect, but also ordered  the foreign company to refund the monies it had been unconstitutionally  paid pursuant to that contract. It would appear absurd if an international  arbitral tribunal could thereafter have assumed jurisdiction, adjudicated an  alleged dispute and made a binding award based on Ghanaian law. As the  Applicant’s application for judicial review already indicated, the 1</w:t>
      </w:r>
      <w:r w:rsidDel="00000000" w:rsidR="00000000" w:rsidRPr="00000000">
        <w:rPr>
          <w:rFonts w:ascii="Calibri" w:cs="Calibri" w:eastAsia="Calibri" w:hAnsi="Calibri"/>
          <w:b w:val="0"/>
          <w:i w:val="0"/>
          <w:smallCaps w:val="0"/>
          <w:strike w:val="0"/>
          <w:color w:val="000000"/>
          <w:sz w:val="30"/>
          <w:szCs w:val="30"/>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Interested Party </w:t>
      </w:r>
      <w:r w:rsidDel="00000000" w:rsidR="00000000" w:rsidRPr="00000000">
        <w:rPr>
          <w:rFonts w:ascii="Calibri" w:cs="Calibri" w:eastAsia="Calibri" w:hAnsi="Calibri"/>
          <w:b w:val="0"/>
          <w:i w:val="1"/>
          <w:smallCaps w:val="0"/>
          <w:strike w:val="0"/>
          <w:color w:val="000000"/>
          <w:sz w:val="28.079999923706055"/>
          <w:szCs w:val="28.079999923706055"/>
          <w:u w:val="none"/>
          <w:shd w:fill="auto" w:val="clear"/>
          <w:vertAlign w:val="baseline"/>
          <w:rtl w:val="0"/>
        </w:rPr>
        <w:t xml:space="preserve">(sic, but more correctly the first defendant)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has  commenced international commercial arbitral proceedings against the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85723876953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20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4.9540901184082" w:lineRule="auto"/>
        <w:ind w:left="731.4328002929688" w:right="5.98388671875" w:firstLine="0.2807617187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Applicant and the arbitral tribunal has purported to assume jurisdiction  while expressing a willingness to take account of the authoritative  determination of this Court should the decision be made before it  concludes its work. It is in this context that the second question posed for  this reference becomes relevant to deal with the assumption of jurisdiction  by the arbitral tribunal which, in our submission, is based upon the  erroneous premise that a PPA declared by this Court to be null and void ab  initio in terms of Articles 1(2) and 181(5) of the Constiution can still be  survived by the arbitration clause contained therein to ground jurisdiction  in an arbitral tribunal to decide upon its jurisdiction and settle a dispute.”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909912109375" w:line="365.6653118133545" w:lineRule="auto"/>
        <w:ind w:left="18.251953125" w:right="8.414306640625" w:hanging="9.266357421875"/>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This extended quotation from the plaintiff’s Statement of Case explains why the  second issue is before this Court for interpretation.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1.278076171875" w:line="240" w:lineRule="auto"/>
        <w:ind w:left="8.704833984375"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The defendants’ arguments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1055908203125" w:line="365.0711917877197" w:lineRule="auto"/>
        <w:ind w:left="8.985595703125" w:right="4.24072265625" w:hanging="2.5271606445312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To the excellent submissions made by the Honourable Attorney-General in his  Statement of Case, the defendants also filed a well-argued and detailed riposte in  their Statement of Case. The first point that the defendants make is to question  whether article 181(5) requires Parliamentary approval of international business  or economic transactions to which the Government is a party. They argue that  the text of article 181(5) needs to be interpreted to establish whether the  “necessary modifications” referred to in it are a condition precedent to the  effectiveness of the article. They suggest that, without those modifications,  article 181(5) does not come into effect or has effect only to the extent that it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7.9728698730469"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21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3.95745277404785" w:lineRule="auto"/>
        <w:ind w:left="28.079986572265625" w:right="68.785400390625" w:hanging="8.424072265625"/>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authorizes Parliament to undertake the required modification. They urge, in paragraph 33 of their Statement of Case, that: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07568359375" w:line="365.16783714294434" w:lineRule="auto"/>
        <w:ind w:left="731.4328002929688" w:right="4.4091796875" w:firstLine="14.04006958007812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“My Lords, it would appear that even a consideration as to what amounts  to “an international business or economic transaction” would fall within  Parliament’s legislative determination under Article 181(5). It would also  appear to be within Parliament’s constitutional remit to decide how and by  which procedure such agreements would be authorized and/or approved,  and whether some of such agreements would not require any  parliamentary action at all.”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6602783203125" w:line="363.95668029785156" w:lineRule="auto"/>
        <w:ind w:left="18.251953125" w:right="4.180908203125" w:firstLine="12.355194091796875"/>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In </w:t>
      </w:r>
      <w:r w:rsidDel="00000000" w:rsidR="00000000" w:rsidRPr="00000000">
        <w:rPr>
          <w:rFonts w:ascii="Calibri" w:cs="Calibri" w:eastAsia="Calibri" w:hAnsi="Calibri"/>
          <w:b w:val="0"/>
          <w:i w:val="1"/>
          <w:smallCaps w:val="0"/>
          <w:strike w:val="0"/>
          <w:color w:val="000000"/>
          <w:sz w:val="28.079999923706055"/>
          <w:szCs w:val="28.079999923706055"/>
          <w:u w:val="none"/>
          <w:shd w:fill="auto" w:val="clear"/>
          <w:vertAlign w:val="baseline"/>
          <w:rtl w:val="0"/>
        </w:rPr>
        <w:t xml:space="preserve">Attorney-General v Faroe Atlantic Co. Ltd.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[2005-6] SCGLR 271, Date-Bah JSC  said (at p. 297):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076171875" w:line="344.192590713501" w:lineRule="auto"/>
        <w:ind w:left="728.3439636230469" w:right="1.671142578125" w:firstLine="7.8623962402343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“Even though clause 5 of article 181 enjoins Parliament to make the  necessary modifications to article 181, I do not interpret clause 5 as  rendering that clause ineffective until the Parliamentary modifications to  article 181 have been made. Such statutory modifications are, to my mind,  intended to assist the clarity of clause 5 in the context of article 181, but the  clause has effect even before Parliament carries out its task.”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5.2011108398438" w:line="343.8797950744629" w:lineRule="auto"/>
        <w:ind w:left="11.51275634765625" w:right="9.82177734375" w:firstLine="0.280761718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The defendants take note of this interpretation, but nevertheless raise the following  issues in their paragraph 34: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7.9669189453125" w:line="343.4334182739258" w:lineRule="auto"/>
        <w:ind w:left="731.1520385742188" w:right="0" w:firstLine="5.054321289062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“Some questions that are unanswered are as follows: (i) what is that effect?  And (ii) do the different procedures in Article 181(1)-(2) on the one hand  and Article 181(3)-(4) on the other hand apply automatically to all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international business or economic transactions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in the absence of the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48922729492188"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22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452787399292" w:lineRule="auto"/>
        <w:ind w:left="729.4671630859375" w:right="3.7744140625" w:firstLine="1.404113769531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necessary modifications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by Parliament, or will only apply after Parliament  has made the authorised modifications?”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667724609375" w:line="365.6661128997803" w:lineRule="auto"/>
        <w:ind w:left="19.655914306640625" w:right="5.704345703125" w:hanging="10.670318603515625"/>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The defendants then go on to propose a 3-stage test for determining whether  article 181(5) applies. They say (at paragraph 37):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07861328125" w:line="363.9565944671631" w:lineRule="auto"/>
        <w:ind w:left="731.4328002929688" w:right="3.82080078125" w:firstLine="14.040069580078125"/>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“Be that as it may, My Lords, we respectfully propose the following 3-stage  test with respect to the application of Article 181(5):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6787109375" w:line="365.6661128997803" w:lineRule="auto"/>
        <w:ind w:left="1519.5762634277344" w:right="10.21240234375" w:hanging="488.7841796875"/>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i. Is the activity or venture a “transaction” to which the Government is  a party?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7705078125" w:line="240" w:lineRule="auto"/>
        <w:ind w:left="965.9919738769531" w:right="0" w:firstLine="0"/>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ii. If so, is it “business or economic” in nature?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9063720703125" w:line="240" w:lineRule="auto"/>
        <w:ind w:left="901.1920166015625" w:right="0" w:firstLine="0"/>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iii. If so, is it “international” in nature?”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1055908203125" w:line="365.6653118133545" w:lineRule="auto"/>
        <w:ind w:left="11.51275634765625" w:right="6.165771484375" w:hanging="2.52716064453125"/>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They maintain that it is only if all three questions are answered in the affirmative  that Article 181(5) would apply.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477783203125" w:line="361.3190746307373" w:lineRule="auto"/>
        <w:ind w:left="11.51275634765625" w:right="5.443115234375" w:firstLine="19.09439086914062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In relation to what is a transaction, the defendants note that the word  “transaction” is not defined in the Constitution. They refer to the definition in  Black’s Law Dictionary (4</w:t>
      </w:r>
      <w:r w:rsidDel="00000000" w:rsidR="00000000" w:rsidRPr="00000000">
        <w:rPr>
          <w:rFonts w:ascii="Calibri" w:cs="Calibri" w:eastAsia="Calibri" w:hAnsi="Calibri"/>
          <w:b w:val="0"/>
          <w:i w:val="0"/>
          <w:smallCaps w:val="0"/>
          <w:strike w:val="0"/>
          <w:color w:val="000000"/>
          <w:sz w:val="30"/>
          <w:szCs w:val="30"/>
          <w:u w:val="none"/>
          <w:shd w:fill="auto" w:val="clear"/>
          <w:vertAlign w:val="superscript"/>
          <w:rtl w:val="0"/>
        </w:rPr>
        <w:t xml:space="preserve">th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Ed.) of transaction as an “act of transacting or  conducting any business; negotiation; management; proceeding; that which is  done; an affair.” They also quote that same Dictionary as referring to “something  which has taken place whereby a cause of action has arisen. It must therefore  consist of an act or agreement, or several acts or agreements, or several acts or  agreements having some connection with each other, in which more than one  person is concerned, and by which the legal relations of such persons between  themselves is altered.” The defendants state that parties to a transaction may  choose to reduce their agreements into a contract and insert an “Entire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3462219238281"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23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4.81178283691406" w:lineRule="auto"/>
        <w:ind w:left="19.375152587890625" w:right="7.298583984375" w:hanging="7.58163452148437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Agreement” clause into the contract so that the contract and its terms would  constitute the relevant transaction between the parties. They point out that the  PPA has in its article 27 such an “Entire Agreement” clause in the following terms: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075927734375" w:line="364.9946880340576" w:lineRule="auto"/>
        <w:ind w:left="731.9944763183594" w:right="4.337158203125" w:firstLine="13.478393554687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“This Agreement, including the Schedules hereto contains all the  understandings and agreements of whatsoever kind and nature with  respect to the subject matter of this Agreement and the rights, interests,  understandings, agreements and obligations of the parties relating thereto  …All prior written or oral undertakings, offers or other communications of  every kind concerning the subject matter hereof are hereby abrogated and  withdrawn and shall not affect or modify any of the terms or obligations set  forth in this Agreement.”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8629150390625" w:line="365.1137638092041" w:lineRule="auto"/>
        <w:ind w:left="8.985595703125" w:right="5.84716796875" w:firstLine="0"/>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The defendants, therefore, contend, based on the considerations set out above,  that the relevant “transactions” to be construed are those contained in the PPA.  They stress that article 181(5) makes it clear that its provisions apply only to a  transaction to which the Government is a party. They argue, accordingly, that  once the Government is not a party or privy to any other agreements,  understandings or arrangement that the other party to the transaction may enter  into with any other persons, the nature of those other agreements,  understandings or arrangements will not affect the nature of the original  transaction to which the Government is a party.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72344970703125" w:line="365.0771713256836" w:lineRule="auto"/>
        <w:ind w:left="11.51275634765625" w:right="6.002197265625" w:firstLine="0.2807617187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As to what is a business or economic transaction, the defendants again note that  neither “business” nor “economic” is defined in the Constitution. They refer to  the definition of “business” in Black’s Law Dictionary as: “A commercial  enterprise carried out for profit, a particular occupation or employment habitually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96603393554688"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24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4.9540901184082" w:lineRule="auto"/>
        <w:ind w:left="8.985595703125" w:right="3.797607421875" w:firstLine="10.67031860351562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engaged in for livelihood or gain” and to its definition in the Chambers English  Dictionary as: ”dealings, commercial activity: a commercial or industrial concern.”  They further state that though Black’s Law Dictionary does not directly define the  term “economic”, its various uses of the term indicate that it refers to “the  management or administration of the wealth and resources of a community, city,  state, or country.” Similarly, they report that the Chambers English Dictionary  says an activity is “economic” if it relates or pertains to the management of a  household; the administration of the material resources of an individual,  community, or country.” The defendants therefore conclude in paragraph 49 of  their Statement of Case that: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909912109375" w:line="365.19092559814453" w:lineRule="auto"/>
        <w:ind w:left="731.7135620117188" w:right="7.342529296875" w:firstLine="13.75930786132812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“Therefore, where a transaction is commercial in nature, or pertains to or  impacts on the wealth and resources of the country, it would be a “business  or economic transaction” and a subject of interest in any examination of  Article 181(5).”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631591796875" w:line="365.07837295532227" w:lineRule="auto"/>
        <w:ind w:left="8.985595703125" w:right="5.79833984375" w:firstLine="0"/>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The defendants also analyse the meaning of “international” in the provision under  discussion. Again, they note that the Constitution does not define the word.  They point out, however, that the word is used in contradistinction to the word  “national” in Articles 21(1)(e), 36(9) and 37(5) and that it is used to describe the  relationship between Ghana and other nations in Articles 40 and 73. They then  examine provisions in the 1980 United Nations Convention on Contracts for the  International Sale of Goods, the 1956 Convention on the Contract for the  International Carriage of Goods by Road, the 1944 Convention on International  Civil Aviation and the 1929 Convention for the Unification of Certain Rules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8.6845397949219"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25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3.95745277404785" w:lineRule="auto"/>
        <w:ind w:left="11.51275634765625" w:right="9.5361328125" w:firstLine="19.094390869140625"/>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Relating to International Carriage by Air from which they conclude that a  transaction may be considered international if: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07568359375" w:line="240" w:lineRule="auto"/>
        <w:ind w:left="250.87203979492188" w:right="0" w:firstLine="0"/>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i. It is between two or more countries;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906982421875" w:line="363.9583396911621" w:lineRule="auto"/>
        <w:ind w:left="739.5759582519531" w:right="3.843994140625" w:hanging="553.5040283203125"/>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ii. Involves parties who are nationals of or resident in two different countries,  and/or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8740234375" w:line="240" w:lineRule="auto"/>
        <w:ind w:left="121.27197265625" w:right="0" w:firstLine="0"/>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iii. It involves crossing national borders.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7080078125" w:line="364.8115539550781" w:lineRule="auto"/>
        <w:ind w:left="20.21759033203125" w:right="10.10009765625" w:hanging="11.2319946289062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They then submit that the transaction between the Government and the first  defendant does not meet any of the criteria listed above and is therefore not  international.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0771484375" w:line="364.8109817504883" w:lineRule="auto"/>
        <w:ind w:left="19.375152587890625" w:right="6.9970703125" w:hanging="10.38955688476562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The defendants oppose the plaintiff’s argument that this Court should lift the veil  of the first defendant’s incorporation in Ghana. They cite the words of Sanborn J  in </w:t>
      </w:r>
      <w:r w:rsidDel="00000000" w:rsidR="00000000" w:rsidRPr="00000000">
        <w:rPr>
          <w:rFonts w:ascii="Calibri" w:cs="Calibri" w:eastAsia="Calibri" w:hAnsi="Calibri"/>
          <w:b w:val="0"/>
          <w:i w:val="1"/>
          <w:smallCaps w:val="0"/>
          <w:strike w:val="0"/>
          <w:color w:val="000000"/>
          <w:sz w:val="28.079999923706055"/>
          <w:szCs w:val="28.079999923706055"/>
          <w:u w:val="none"/>
          <w:shd w:fill="auto" w:val="clear"/>
          <w:vertAlign w:val="baseline"/>
          <w:rtl w:val="0"/>
        </w:rPr>
        <w:t xml:space="preserve">United States v Milwaukee Refrigerator Transit Co.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142 Fed. 247, 225 that: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4775390625" w:line="364.9819564819336" w:lineRule="auto"/>
        <w:ind w:left="731.4328002929688" w:right="6.414794921875" w:firstLine="14.04006958007812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“If any general rule can be laid down, in the present state of authority, it is  that a corporation will be looked upon as a legal entity as a general rule,  until sufficient reason to the contrary appears: but, when the notion of  legal entity is used to defeat public convenience, justify wrong, protect  fraud, or defend crime, the law will regard the corporation as an  association of persons.”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47784423828125" w:line="365.0961971282959" w:lineRule="auto"/>
        <w:ind w:left="8.985595703125" w:right="8.974609375" w:hanging="2.5271606445312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The defendants rely on this statement of the law to contend that the concept of  the lifting of the veil of incorporation is applied by the courts only where the facts  proved show some misuse of the corporate entity, or there is the need to lift the  veil in order to do justice. They also cite the Ghanaian case relied on by the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2.2637939453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26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3.95745277404785" w:lineRule="auto"/>
        <w:ind w:left="20.49835205078125" w:right="3.868408203125" w:firstLine="7.581634521484375"/>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plaintiff in this connection, namely, </w:t>
      </w:r>
      <w:r w:rsidDel="00000000" w:rsidR="00000000" w:rsidRPr="00000000">
        <w:rPr>
          <w:rFonts w:ascii="Calibri" w:cs="Calibri" w:eastAsia="Calibri" w:hAnsi="Calibri"/>
          <w:b w:val="0"/>
          <w:i w:val="1"/>
          <w:smallCaps w:val="0"/>
          <w:strike w:val="0"/>
          <w:color w:val="000000"/>
          <w:sz w:val="28.079999923706055"/>
          <w:szCs w:val="28.079999923706055"/>
          <w:u w:val="none"/>
          <w:shd w:fill="auto" w:val="clear"/>
          <w:vertAlign w:val="baseline"/>
          <w:rtl w:val="0"/>
        </w:rPr>
        <w:t xml:space="preserve">Morkor v Kumah (No. 1)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[1999-2000] 1 GLR  721.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07568359375" w:line="365.3458499908447" w:lineRule="auto"/>
        <w:ind w:left="11.51275634765625" w:right="7.90283203125" w:hanging="2.5271606445312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The defendants contend that the plaintiff has not been able to show any illegal,  fraudulent or unfair purpose for the incorporation of the first defendant.  Accordingly, the concept of lifting the veil of incorporation should not be applied  to it. In paragraph 64 of their Statement of Case, the defendants make the  following submission: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6533203125" w:line="362.969913482666" w:lineRule="auto"/>
        <w:ind w:left="738.1719970703125" w:right="5.21484375" w:firstLine="7.30087280273437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“Our humble submission is that incorporating the 1</w:t>
      </w:r>
      <w:r w:rsidDel="00000000" w:rsidR="00000000" w:rsidRPr="00000000">
        <w:rPr>
          <w:rFonts w:ascii="Calibri" w:cs="Calibri" w:eastAsia="Calibri" w:hAnsi="Calibri"/>
          <w:b w:val="0"/>
          <w:i w:val="0"/>
          <w:smallCaps w:val="0"/>
          <w:strike w:val="0"/>
          <w:color w:val="000000"/>
          <w:sz w:val="30"/>
          <w:szCs w:val="30"/>
          <w:u w:val="none"/>
          <w:shd w:fill="auto" w:val="clear"/>
          <w:vertAlign w:val="superscript"/>
          <w:rtl w:val="0"/>
        </w:rPr>
        <w:t xml:space="preserve">st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Defendant as a private  limited liability company just before the execution of the PPA was in  compliance with the Energy Commission Act. The incorporation was an act  of obedience to Ghana law, not some last minute device to evade  parliamentary approval, as the Plaintiff which was an active party to all the  events leading up to the execution of the PPA (and with full actual  knowledge of all the surrounding circumstances), belatedly and erroneously  seeks to suggest. The only way to lawfully implement the provisions of the  anticipated transaction was to incorporate a company in Ghana.”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385498046875" w:line="365.40950775146484" w:lineRule="auto"/>
        <w:ind w:left="19.375152587890625" w:right="5.318603515625" w:hanging="10.38955688476562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The defendants go on to assert that for the plaintiff to succeed in persuading this  court to disregard the obvious residence of the first defendant in Ghana, the onus  rests upon it to prove in which way the real business of the first defendant is  carried on outside Ghana. They insist that there is no evidence that the real  business and central management and control of the first defendant is anywhere  else but in Ghana.</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0.2970886230469"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27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4.5269966125488" w:lineRule="auto"/>
        <w:ind w:left="11.51275634765625" w:right="4.90234375" w:firstLine="19.09439086914062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In relation to the third criterion for testing internationality set out above, the  defendants point out that a complete and careful review of the PPA demonstrates  that the transaction does not cross any national border. They say (in paragraph  79):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410400390625" w:line="365.1089572906494" w:lineRule="auto"/>
        <w:ind w:left="731.1520385742188" w:right="3.7109375" w:firstLine="14.32083129882812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“My Lords, that is why out of the 34 clauses of, and 11 Schedules to, the  PPA (involving numerous aspects of the transaction), as well as the Lease  Agreement “Attachment”, the Plaintiff embarks on a selective exercise in  ‘hunting and pecking’ at the PPA, and then contends that this Honourable  Court should consider only one clause and five other sub-clauses of the  entire PPA (namely 2.6, 12.1, 15.4, 22.2, 24 and 29.2(g)), and hold that on  these bases, the PPA is an international transaction. In effect the Plaintiff is  urging your Lordships to decide that the PPA is an international transaction  by ignoring every other clause in the PPA, but these that it has identified.  Yet the Plaintiff simply cites these clauses without demonstrating in what  way or manner these involve the crossing of national borders, thereby  making the PPA an international transaction. ..”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729248046875" w:line="365.34542083740234" w:lineRule="auto"/>
        <w:ind w:left="16.847991943359375" w:right="5.65673828125" w:firstLine="13.759155273437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Finally, the defendants respond to the plaintiff’s argument that the arbitration  agreement between the parties contained in clause 22.2 is, in and of itself, an  international business or economic transaction which requires Parliamentary  approval under article 181(5). Their position, expressed in paragraph 93 of their  Statement of Case, is that: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45245361328125" w:line="363.9569664001465" w:lineRule="auto"/>
        <w:ind w:left="740.1376342773438" w:right="8.7451171875" w:firstLine="0"/>
        <w:jc w:val="center"/>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“Our respectful submission in response is that even if this Honourable  Court was to hold that the arbitration agreement was ‘international’ in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7966613769531"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28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3.95745277404785" w:lineRule="auto"/>
        <w:ind w:left="731.4328002929688" w:right="4.40673828125" w:firstLine="16.567230224609375"/>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nature, the agreement is not a “business or economic transaction”. This  takes it out of the scope and bounds of Article 181(5).”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07568359375" w:line="359.72411155700684" w:lineRule="auto"/>
        <w:ind w:left="8.985595703125" w:right="4.154052734375" w:hanging="2.5271606445312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The defendants pray in aid of their position the definitions of “arbitration” and  “arbitration agreement” respectively, contained in section 135 of the Alternative  Dispute Resolution Act, 2010 (Act 798), which are as follows: “the voluntary  submission of a dispute to one or more impartial persons for a final or binding  determination of a dispute” and “an agreement to submit to arbitration present  or future dispute.” They also refer to the definition of “arbitration” in </w:t>
      </w:r>
      <w:r w:rsidDel="00000000" w:rsidR="00000000" w:rsidRPr="00000000">
        <w:rPr>
          <w:rFonts w:ascii="Calibri" w:cs="Calibri" w:eastAsia="Calibri" w:hAnsi="Calibri"/>
          <w:b w:val="0"/>
          <w:i w:val="0"/>
          <w:smallCaps w:val="0"/>
          <w:strike w:val="0"/>
          <w:color w:val="000000"/>
          <w:sz w:val="28.079999923706055"/>
          <w:szCs w:val="28.079999923706055"/>
          <w:u w:val="single"/>
          <w:shd w:fill="auto" w:val="clear"/>
          <w:vertAlign w:val="baseline"/>
          <w:rtl w:val="0"/>
        </w:rPr>
        <w:t xml:space="preserve">Halsbury’s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079999923706055"/>
          <w:szCs w:val="28.079999923706055"/>
          <w:u w:val="single"/>
          <w:shd w:fill="auto" w:val="clear"/>
          <w:vertAlign w:val="baseline"/>
          <w:rtl w:val="0"/>
        </w:rPr>
        <w:t xml:space="preserve">Laws of England</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 4</w:t>
      </w:r>
      <w:r w:rsidDel="00000000" w:rsidR="00000000" w:rsidRPr="00000000">
        <w:rPr>
          <w:rFonts w:ascii="Calibri" w:cs="Calibri" w:eastAsia="Calibri" w:hAnsi="Calibri"/>
          <w:b w:val="0"/>
          <w:i w:val="0"/>
          <w:smallCaps w:val="0"/>
          <w:strike w:val="0"/>
          <w:color w:val="000000"/>
          <w:sz w:val="30"/>
          <w:szCs w:val="30"/>
          <w:u w:val="none"/>
          <w:shd w:fill="auto" w:val="clear"/>
          <w:vertAlign w:val="superscript"/>
          <w:rtl w:val="0"/>
        </w:rPr>
        <w:t xml:space="preserve">th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Edition, Re-issue (1991) at paragraph 601 in the following  terms: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2900390625" w:line="365.19078254699707" w:lineRule="auto"/>
        <w:ind w:left="11.51275634765625" w:right="6.4111328125" w:firstLine="14.04006958007812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“the process by which a dispute or difference between two or more parties as to  their mutual legal rights and liabilities is referred to and determined judicially and  with binding effect by the application of law by one or more persons (the arbitral  tribunal) instead of by a court of law.”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6328125" w:line="365.0783157348633" w:lineRule="auto"/>
        <w:ind w:left="1.403961181640625" w:right="5.985107421875" w:firstLine="7.58163452148437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They submit that it is quite clear from these definitions that an arbitration  agreement is nothing more than parties to an agreement determining beforehand  how their disputes arising from that agreement are to be settled by some quasi judicial or administrative process. Thus the process of arbitration does not of  itself encompass any business or economic dealings. The defendants further  argue that because an arbitration agreement is autonomous, separate and  severable from the main contract in which it is embodied, it does not derive its  nature from the main contract. Accordingly, even if the PPA were held to be an  international business transaction, that would not, in the view of the defendants,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847106933594"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29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3.95745277404785" w:lineRule="auto"/>
        <w:ind w:left="25.27191162109375" w:right="9.5361328125" w:hanging="5.0543212890625"/>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define the nature of the arbitration agreement under clause 22.2 as an  international business transaction.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07568359375" w:line="365.3458499908447" w:lineRule="auto"/>
        <w:ind w:left="8.985595703125" w:right="4.871826171875" w:hanging="2.5271606445312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Thus the excellent arguments of the Attorney – General (Honourable Martin  Amidu at the time of the argument) are countered by equally outstanding and  carefully considered submissions by the defendants. The court’s deliberations  have been much facilitated by the thoughtful submissions made by both sides to  this suit.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453369140625" w:line="240" w:lineRule="auto"/>
        <w:ind w:left="8.704833984375" w:right="0" w:firstLine="0"/>
        <w:jc w:val="left"/>
        <w:rPr>
          <w:rFonts w:ascii="Calibri" w:cs="Calibri" w:eastAsia="Calibri" w:hAnsi="Calibri"/>
          <w:b w:val="1"/>
          <w:i w:val="1"/>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The arguments of the </w:t>
      </w:r>
      <w:r w:rsidDel="00000000" w:rsidR="00000000" w:rsidRPr="00000000">
        <w:rPr>
          <w:rFonts w:ascii="Calibri" w:cs="Calibri" w:eastAsia="Calibri" w:hAnsi="Calibri"/>
          <w:b w:val="1"/>
          <w:i w:val="1"/>
          <w:smallCaps w:val="0"/>
          <w:strike w:val="0"/>
          <w:color w:val="000000"/>
          <w:sz w:val="28.079999923706055"/>
          <w:szCs w:val="28.079999923706055"/>
          <w:u w:val="none"/>
          <w:shd w:fill="auto" w:val="clear"/>
          <w:vertAlign w:val="baseline"/>
          <w:rtl w:val="0"/>
        </w:rPr>
        <w:t xml:space="preserve">amicus curiae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2.706298828125" w:line="365.0602626800537" w:lineRule="auto"/>
        <w:ind w:left="1.403961181640625" w:right="3.634033203125" w:firstLine="29.2031860351562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In addition to the arguments of the parties summarized above, a Statement of  Case was filed on behalf of Zenith Bank (Ghana) Ltd. The bank had applied to be  joined to the suit as an interested party, but this court dismissed the application,  but rather granted it leave to file a Statement of Case, as an </w:t>
      </w:r>
      <w:r w:rsidDel="00000000" w:rsidR="00000000" w:rsidRPr="00000000">
        <w:rPr>
          <w:rFonts w:ascii="Calibri" w:cs="Calibri" w:eastAsia="Calibri" w:hAnsi="Calibri"/>
          <w:b w:val="0"/>
          <w:i w:val="1"/>
          <w:smallCaps w:val="0"/>
          <w:strike w:val="0"/>
          <w:color w:val="000000"/>
          <w:sz w:val="28.079999923706055"/>
          <w:szCs w:val="28.079999923706055"/>
          <w:u w:val="none"/>
          <w:shd w:fill="auto" w:val="clear"/>
          <w:vertAlign w:val="baseline"/>
          <w:rtl w:val="0"/>
        </w:rPr>
        <w:t xml:space="preserve">amicus curiae.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The  </w:t>
      </w:r>
      <w:r w:rsidDel="00000000" w:rsidR="00000000" w:rsidRPr="00000000">
        <w:rPr>
          <w:rFonts w:ascii="Calibri" w:cs="Calibri" w:eastAsia="Calibri" w:hAnsi="Calibri"/>
          <w:b w:val="0"/>
          <w:i w:val="1"/>
          <w:smallCaps w:val="0"/>
          <w:strike w:val="0"/>
          <w:color w:val="000000"/>
          <w:sz w:val="28.079999923706055"/>
          <w:szCs w:val="28.079999923706055"/>
          <w:u w:val="none"/>
          <w:shd w:fill="auto" w:val="clear"/>
          <w:vertAlign w:val="baseline"/>
          <w:rtl w:val="0"/>
        </w:rPr>
        <w:t xml:space="preserve">amicus curiae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indicated in its Statement of Case that it associated itself with the  submissions made in the Statement of Case of the Defendants. It asserted that it  was strange to suggest that any economic or business transaction ordinarily  entered into by a Ghanaian legal person or entity could be considered or treated  as an international business transaction.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7860107421875" w:line="365.39809226989746" w:lineRule="auto"/>
        <w:ind w:left="8.985595703125" w:right="5.906982421875" w:hanging="2.5271606445312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The averment of the </w:t>
      </w:r>
      <w:r w:rsidDel="00000000" w:rsidR="00000000" w:rsidRPr="00000000">
        <w:rPr>
          <w:rFonts w:ascii="Calibri" w:cs="Calibri" w:eastAsia="Calibri" w:hAnsi="Calibri"/>
          <w:b w:val="0"/>
          <w:i w:val="1"/>
          <w:smallCaps w:val="0"/>
          <w:strike w:val="0"/>
          <w:color w:val="000000"/>
          <w:sz w:val="28.079999923706055"/>
          <w:szCs w:val="28.079999923706055"/>
          <w:u w:val="none"/>
          <w:shd w:fill="auto" w:val="clear"/>
          <w:vertAlign w:val="baseline"/>
          <w:rtl w:val="0"/>
        </w:rPr>
        <w:t xml:space="preserve">amicus curiae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was that after </w:t>
      </w:r>
      <w:r w:rsidDel="00000000" w:rsidR="00000000" w:rsidRPr="00000000">
        <w:rPr>
          <w:rFonts w:ascii="Calibri" w:cs="Calibri" w:eastAsia="Calibri" w:hAnsi="Calibri"/>
          <w:b w:val="0"/>
          <w:i w:val="1"/>
          <w:smallCaps w:val="0"/>
          <w:strike w:val="0"/>
          <w:color w:val="000000"/>
          <w:sz w:val="28.079999923706055"/>
          <w:szCs w:val="28.079999923706055"/>
          <w:u w:val="none"/>
          <w:shd w:fill="auto" w:val="clear"/>
          <w:vertAlign w:val="baseline"/>
          <w:rtl w:val="0"/>
        </w:rPr>
        <w:t xml:space="preserve">a</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n irrevocable letter of credit  had been issued to the first defendant by the Bank of Ghana and this had been  accepted by the </w:t>
      </w:r>
      <w:r w:rsidDel="00000000" w:rsidR="00000000" w:rsidRPr="00000000">
        <w:rPr>
          <w:rFonts w:ascii="Calibri" w:cs="Calibri" w:eastAsia="Calibri" w:hAnsi="Calibri"/>
          <w:b w:val="0"/>
          <w:i w:val="1"/>
          <w:smallCaps w:val="0"/>
          <w:strike w:val="0"/>
          <w:color w:val="000000"/>
          <w:sz w:val="28.079999923706055"/>
          <w:szCs w:val="28.079999923706055"/>
          <w:u w:val="none"/>
          <w:shd w:fill="auto" w:val="clear"/>
          <w:vertAlign w:val="baseline"/>
          <w:rtl w:val="0"/>
        </w:rPr>
        <w:t xml:space="preserve">amicus curiae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as collateral for a loan transaction with the first  defendant, the Bank of Ghana had declined to honour the letter of credit because  of the dispute between the Government and the first defendant on the validity of  the PPA. It accordingly threw its weight behind the case of the defendants.</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7.5904846191406"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30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7119140625"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Our Interpretation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107421875" w:line="365.10621070861816" w:lineRule="auto"/>
        <w:ind w:left="8.985595703125" w:right="4.36279296875" w:hanging="2.5271606445312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The phrase “international business or economic transaction to which the  Government is a party”, if purposively construed, should not lead necessarily to  the result that only agreements between entities resident abroad and the Ghana  Government can be embraced within the meaning of the term. Given the  complexity of contemporary international business transactions, there will be  transactions of such a clear international nature that they should come within any  reasonable definition of an international business transaction, but which may  have been concluded with the Ghana Government by an entity resident in Ghana.  In such a situation, our view is that the substance, rather than the form, should  prevail. What we have just said begs the question of what “international” means.  In this connection, we think that there is the need to combine both the </w:t>
      </w:r>
      <w:r w:rsidDel="00000000" w:rsidR="00000000" w:rsidRPr="00000000">
        <w:rPr>
          <w:rFonts w:ascii="Calibri" w:cs="Calibri" w:eastAsia="Calibri" w:hAnsi="Calibri"/>
          <w:b w:val="0"/>
          <w:i w:val="1"/>
          <w:smallCaps w:val="0"/>
          <w:strike w:val="0"/>
          <w:color w:val="000000"/>
          <w:sz w:val="28.079999923706055"/>
          <w:szCs w:val="28.079999923706055"/>
          <w:u w:val="none"/>
          <w:shd w:fill="auto" w:val="clear"/>
          <w:vertAlign w:val="baseline"/>
          <w:rtl w:val="0"/>
        </w:rPr>
        <w:t xml:space="preserve">nature of  the business or economic transaction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criterion and the </w:t>
      </w:r>
      <w:r w:rsidDel="00000000" w:rsidR="00000000" w:rsidRPr="00000000">
        <w:rPr>
          <w:rFonts w:ascii="Calibri" w:cs="Calibri" w:eastAsia="Calibri" w:hAnsi="Calibri"/>
          <w:b w:val="0"/>
          <w:i w:val="1"/>
          <w:smallCaps w:val="0"/>
          <w:strike w:val="0"/>
          <w:color w:val="000000"/>
          <w:sz w:val="28.079999923706055"/>
          <w:szCs w:val="28.079999923706055"/>
          <w:u w:val="none"/>
          <w:shd w:fill="auto" w:val="clear"/>
          <w:vertAlign w:val="baseline"/>
          <w:rtl w:val="0"/>
        </w:rPr>
        <w:t xml:space="preserve">parties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criterion proposed  by the plaintiff in his submission, in order to formulate a test for determining  what transactions come within the ambit of article 181(5) of the 1992  Constitution.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332275390625" w:line="365.2243709564209" w:lineRule="auto"/>
        <w:ind w:left="19.375152587890625" w:right="6.312255859375" w:firstLine="11.2319946289062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However, the complication which arises if a transaction between a Ghanaian  company and the Ghana Government is purposively construed to be an  international business transaction is the need to formulate a clear criterion for  distinguishing such a transaction from other transactions (with foreign  connections) between the Government and Ghanaian companies. On the other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7.7937316894531"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31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5.0252151489258" w:lineRule="auto"/>
        <w:ind w:left="18.251953125" w:right="4.349365234375" w:firstLine="9.82803344726562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hand, If an international business transaction within the ambit of article 181(5) is  defined exclusively as one between an entity resident abroad and the Ghana  Government, one has a ready rule of thumb for determining at least one  dimension of what agreements come within the scope of article 181(5). If this  mechanical rule is departed from, then one has to confront the task of defining a  criterion or criteria for distinguishing between transactions entered into with  entities resident in Ghana where such transactions are nonetheless to be  regarded as international and other transactions that are to be regarded as non international. In spite of the entailed implication of choosing complexity over  simplicity, we think that this court has to accept that substance should rule,  rather than form, and thus grasp the nettle.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826904296875" w:line="364.9537181854248" w:lineRule="auto"/>
        <w:ind w:left="28.079986572265625" w:right="8.970947265625" w:hanging="7.58163452148437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Once this Court adopts the approach of substance over form, the following  passage from the defendants’ Statement of Case (paragraphs 121, 122 and 123)  becomes poignantly relevant: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9093017578125" w:line="364.9474239349365" w:lineRule="auto"/>
        <w:ind w:left="1451.4329528808594" w:right="6.014404296875" w:hanging="705.960083007812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“121. My Lords, therein lies, and with utmost respect to the Plaintiff, the  inherent contradictions of its arguments before this Honourable  Court. Taken to the extreme, the Plaintiff would be contending that  even though British Airways is registered as an external company in  Ghana, the Government of Ghana cannot purchase a ticket from that airline for the President or any public official to travel on the airline’s  plane, unless there has been specific parliamentary approval of the  ticket purchase. What is worse, even the purchase of a ticket to fly a  Government official from Accra to Kumasi would be an “international  business transaction” if the local airline has foreign shareholders.</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7.7177429199219"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32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4.98950958251953" w:lineRule="auto"/>
        <w:ind w:left="1451.4329528808594" w:right="6.278076171875" w:hanging="700.62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122. By way of further hypothetical illustration, if the Government was to  enter into a contract with a Ghanaian individual for the supply of  paper to the Government, and that individual supplies the paper but  has to sue to recover unpaid monies, the Government could, on  account of the supplier having imported the paper into Ghana, come  to the Supreme Court for a determination that the contract to supply  paper to the Government was an “international business or  economic transaction” that required parliamentary approval, and  that in the absence of that approval, the contract was invalid. It  would also mean, Your Lordships, that every contract that the  Government enters into for the supply of vehicles is an “international  economic or business transaction” because it is a notorious fact that  nearly all the cars plying our roads are imported.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2694091796875" w:line="365.0779151916504" w:lineRule="auto"/>
        <w:ind w:left="1451.4329528808594" w:right="3.480224609375" w:hanging="700.62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123. My Lords, it was to avoid such untenable and flawed posture and  arguments that the framers of the Constitution, under Article 181(5)  left the matter to Parliament without even attempting to define the  phrase “international business and economic transaction”, thereby  leaving Parliament to decide what it considers as an “international  business and economic transaction” and how to apply Article 181 to  such matters, by way of the necessary statutory modifications.  Without those legislative modifications that the Constitution  mandates, the ‘assumed’ interpretation of Article 181(5) that  parliamentary approval is required for such transactions (even when  the other party is a Ghanaian) would lead to absurd results. As things  stand, the Government chooses which financial obligations to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16513061523438"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33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4.81178283691406" w:lineRule="auto"/>
        <w:ind w:left="1451.4329528808594" w:right="5.76416015625" w:firstLine="16.5670776367187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honour, and which it would run to court to challenge on account of  the Government’s own position that parliamentary approval was not  required.”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075927734375" w:line="365.05356788635254" w:lineRule="auto"/>
        <w:ind w:left="8.985595703125" w:right="3.82080078125" w:hanging="2.5271606445312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This argument that, without the legislative modifications that the Constitution  mandates under article 181(5), the provision is inoperative and cannot be  enforced is erroneous and the defendants are precluded by </w:t>
      </w:r>
      <w:r w:rsidDel="00000000" w:rsidR="00000000" w:rsidRPr="00000000">
        <w:rPr>
          <w:rFonts w:ascii="Calibri" w:cs="Calibri" w:eastAsia="Calibri" w:hAnsi="Calibri"/>
          <w:b w:val="0"/>
          <w:i w:val="1"/>
          <w:smallCaps w:val="0"/>
          <w:strike w:val="0"/>
          <w:color w:val="000000"/>
          <w:sz w:val="28.079999923706055"/>
          <w:szCs w:val="28.079999923706055"/>
          <w:u w:val="none"/>
          <w:shd w:fill="auto" w:val="clear"/>
          <w:vertAlign w:val="baseline"/>
          <w:rtl w:val="0"/>
        </w:rPr>
        <w:t xml:space="preserve">stare decisis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from re opening that issue. We have already referred to the passage in </w:t>
      </w:r>
      <w:r w:rsidDel="00000000" w:rsidR="00000000" w:rsidRPr="00000000">
        <w:rPr>
          <w:rFonts w:ascii="Calibri" w:cs="Calibri" w:eastAsia="Calibri" w:hAnsi="Calibri"/>
          <w:b w:val="0"/>
          <w:i w:val="1"/>
          <w:smallCaps w:val="0"/>
          <w:strike w:val="0"/>
          <w:color w:val="000000"/>
          <w:sz w:val="28.079999923706055"/>
          <w:szCs w:val="28.079999923706055"/>
          <w:u w:val="none"/>
          <w:shd w:fill="auto" w:val="clear"/>
          <w:vertAlign w:val="baseline"/>
          <w:rtl w:val="0"/>
        </w:rPr>
        <w:t xml:space="preserve">Attorney-General  v Faroe Atlantic Co. Ltd.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[2005-6] SCGLR 271, where the Supreme Court held that  even before Parliament acts on the modifications to article 181(5) it is  enforceable. That position is supported, not only by authority, but also by  principle. The framers could hardly have intended that Parliament should be able  to stultify their purpose of achieving transparency in the Executive’s international  business deals through simple inaction. Such an interpretation of article 181(5)  would be unreasonable and not in tune with the purpose of the provision.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792724609375" w:line="364.9474239349365" w:lineRule="auto"/>
        <w:ind w:left="15.72479248046875" w:right="5.250244140625" w:firstLine="14.88235473632812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However, the examples given by the defendants in the passage quoted above  demonstrate the need to articulate a criterion for distinguishing between the  international business transactions intended to be scrutinized, and approved, by  Parliament and those which are not. For, clearly it would be impractical for  Parliament to scrutinize and approve every single business transaction with  international ramifications entered into by the Executive. The hypothetical  examples given in the defendants’ Statement of Case quoted above constitute a  </w:t>
      </w:r>
      <w:r w:rsidDel="00000000" w:rsidR="00000000" w:rsidRPr="00000000">
        <w:rPr>
          <w:rFonts w:ascii="Calibri" w:cs="Calibri" w:eastAsia="Calibri" w:hAnsi="Calibri"/>
          <w:b w:val="0"/>
          <w:i w:val="1"/>
          <w:smallCaps w:val="0"/>
          <w:strike w:val="0"/>
          <w:color w:val="000000"/>
          <w:sz w:val="28.079999923706055"/>
          <w:szCs w:val="28.079999923706055"/>
          <w:u w:val="none"/>
          <w:shd w:fill="auto" w:val="clear"/>
          <w:vertAlign w:val="baseline"/>
          <w:rtl w:val="0"/>
        </w:rPr>
        <w:t xml:space="preserve">reductio ad absurdum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of one perception of the principle embodied in article  181(5). In our view, to give effect to the framers’ purpose, there is need to imply  into article 181(5) an understanding that only </w:t>
      </w:r>
      <w:r w:rsidDel="00000000" w:rsidR="00000000" w:rsidRPr="00000000">
        <w:rPr>
          <w:rFonts w:ascii="Calibri" w:cs="Calibri" w:eastAsia="Calibri" w:hAnsi="Calibri"/>
          <w:b w:val="1"/>
          <w:i w:val="1"/>
          <w:smallCaps w:val="0"/>
          <w:strike w:val="0"/>
          <w:color w:val="000000"/>
          <w:sz w:val="28.079999923706055"/>
          <w:szCs w:val="28.079999923706055"/>
          <w:u w:val="none"/>
          <w:shd w:fill="auto" w:val="clear"/>
          <w:vertAlign w:val="baseline"/>
          <w:rtl w:val="0"/>
        </w:rPr>
        <w:t xml:space="preserve">major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international business or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7.7177429199219"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34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4.5269966125488" w:lineRule="auto"/>
        <w:ind w:left="14.320831298828125" w:right="7.81494140625" w:firstLine="5.335083007812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economic transactions are to be subject to its provisions. We do, however, agree  with the defendants that Parliament needs to exercise its legislative power in  relation to article 181(5) in order to clarify which transactions are to be viewed as  major.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410400390625" w:line="365.06784439086914" w:lineRule="auto"/>
        <w:ind w:left="0" w:right="4.3994140625" w:firstLine="8.98559570312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The interpretation that the international business or economic transactions that  come within the ambit of article 181(5) should be limited to only major ones is a  purposive one. It will be recalled that this Court, speaking through me, in </w:t>
      </w:r>
      <w:r w:rsidDel="00000000" w:rsidR="00000000" w:rsidRPr="00000000">
        <w:rPr>
          <w:rFonts w:ascii="Calibri" w:cs="Calibri" w:eastAsia="Calibri" w:hAnsi="Calibri"/>
          <w:b w:val="0"/>
          <w:i w:val="1"/>
          <w:smallCaps w:val="0"/>
          <w:strike w:val="0"/>
          <w:color w:val="000000"/>
          <w:sz w:val="28.079999923706055"/>
          <w:szCs w:val="28.079999923706055"/>
          <w:u w:val="none"/>
          <w:shd w:fill="auto" w:val="clear"/>
          <w:vertAlign w:val="baseline"/>
          <w:rtl w:val="0"/>
        </w:rPr>
        <w:t xml:space="preserve">Asare v  Attorney-General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[2003-2004] SCGLR 823, pointed out that there is a distinction  between the objective and the subjective purposes of a constitution or statute.  The court there said (at p. 834):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7774658203125" w:line="365.0602912902832" w:lineRule="auto"/>
        <w:ind w:left="731.4328002929688" w:right="4.310302734375" w:firstLine="14.04006958007812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“The subjective purpose of a constitution or statute is the actual intent that  the authors of it, namely, the framers of the constitution or the legislature,  respectively, had at the time of the making of the constitution or the  statute. The objective purpose is not what the author actually intended but  rather what a hypothetical reasonable author would have intended, given  the context of the underlying legal system, history and values etc. of the  society for which he is making law. This objective purpose will thus usually  be interpreted to include the realisation, through the given legal text, of the  fundamental or core values of the legal system.”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385986328125" w:line="365.0961971282959" w:lineRule="auto"/>
        <w:ind w:left="19.655914306640625" w:right="4.80712890625" w:firstLine="0.84243774414062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One of the values of the 1992 Constitution is the promotion of probity and  accountability. In the </w:t>
      </w:r>
      <w:r w:rsidDel="00000000" w:rsidR="00000000" w:rsidRPr="00000000">
        <w:rPr>
          <w:rFonts w:ascii="Calibri" w:cs="Calibri" w:eastAsia="Calibri" w:hAnsi="Calibri"/>
          <w:b w:val="0"/>
          <w:i w:val="0"/>
          <w:smallCaps w:val="0"/>
          <w:strike w:val="0"/>
          <w:color w:val="000000"/>
          <w:sz w:val="28.079999923706055"/>
          <w:szCs w:val="28.079999923706055"/>
          <w:u w:val="single"/>
          <w:shd w:fill="auto" w:val="clear"/>
          <w:vertAlign w:val="baseline"/>
          <w:rtl w:val="0"/>
        </w:rPr>
        <w:t xml:space="preserve">Proposals for a Draft Constitution of Ghana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prepared by the  Committee of Experts appointed in 1992 under PNDC Law 252 to draft the  proposals that were placed before the Consultative Assembly that formulated the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638061523438"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35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3.95745277404785" w:lineRule="auto"/>
        <w:ind w:left="19.375152587890625" w:right="8.978271484375" w:firstLine="11.51275634765625"/>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1992 Constitution, the Committee makes the following important point in the  General Introduction to its Proposals (paragraph 6 on p. 5):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07568359375" w:line="365.16783714294434" w:lineRule="auto"/>
        <w:ind w:left="739.2951965332031" w:right="3.9453125" w:firstLine="6.1776733398437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“With respect to the developments within the past 10 years, the guiding  principle was that the essential attributes of institutions which are  compatible with a constitutional order should be retained, subject to  modifications as are appropriate. The committee feels that in this regard  accent should be on substance not form. Thus, for example, the social or  political values of accountability and probity and fidelity to the public  interest should survive the inauguration of the constitution….”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6602783203125" w:line="364.9800395965576" w:lineRule="auto"/>
        <w:ind w:left="8.985595703125" w:right="3.785400390625" w:hanging="2.5271606445312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This passage shows that the values of probity and accountability were among  those that informed the Committee’s decision-making in the framing of its  proposals. These values clearly have a relevance to article 181(5). The sunlight of  Parliamentary scrutiny of major transactions entered into by the Executive is likely  to be a powerful spur to probity in such transactions. That is why it is unlikely  that the framers would have intended to give to Parliament the veto power  implied in the defendants’ interpretation of article 181(5). The purposive  interpretation we have given to this provision is therefore in accord with our  reading of its objective purpose. Indeed, the framers’ commitment to probity and  accountability as a value of the Constitution is reflected in one of the Preambles  to the Constitution, which reads as follows: “AND IN SOLEMN declaration and  affirmation of our commitment to: Freedom, Justice, Probity and  Accountability;…”. On the other hand, the framers could not have intended the  obvious and foreseeable paralysis from overload in Parliament that would ensue  from interpreting the provision as covering every single business or economic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7.6795959472656"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36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4.5269966125488" w:lineRule="auto"/>
        <w:ind w:left="11.51275634765625" w:right="5.6689453125" w:firstLine="0"/>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transaction with an international dimension. The implication into article 181(5) of  the attribute of being “major” before a transaction enters into its ambit would  thus seem to us to be necessary and reasonable and within the spirit of the  provision.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410400390625" w:line="365.15539169311523" w:lineRule="auto"/>
        <w:ind w:left="11.51275634765625" w:right="3.599853515625" w:firstLine="19.09439086914062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Because of the practical consequences of determining that a transaction comes  within the scope of article 181(5), an interpretation of the provision needs to  result in practical guidance to the Executive, Parliament and parties to  transactions with government to enable them to apply the constitutional vision of  the framers. It is therefore imperative that Parliament takes up early the  challenge of framing the modifications to article 181 needed to give greater  certainty and clarity as to what categories of international business or economic  transactions to which the Government is a party come within the ambit of article  181(5). In the interim, a certification by the Attorney-General that an  international business transaction to which the Government is a party is “major”  or not should be accorded great weight by the courts, although it cannot be  conclusive. We are here, of course, referring to the Attorney-General’s  certification before a dispute has arisen between the Government and any party.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6749267578125" w:line="364.9182415008545" w:lineRule="auto"/>
        <w:ind w:left="14.320831298828125" w:right="4.00634765625" w:hanging="5.33523559570312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The formulation of this criterion of the implicit need for an international business  agreement to be “major” before it comes within the ambit of article 181(5) goes  some way to resolving what the plaintiff referred to in his Statement of Case as  penumbra cases. In real life, there will be difficult borderline cases whose status  within or outside article 181(5) will need to be determined.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95217895507812" w:line="365.60869216918945" w:lineRule="auto"/>
        <w:ind w:left="25.27191162109375" w:right="9.14306640625" w:hanging="13.4783935546875"/>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Apart from implying the attribute “major”, as outlined above, this Court needs to  interpret “international” in the context of article 181(5) appropriately in order to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34408569335938"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37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4.99491691589355" w:lineRule="auto"/>
        <w:ind w:left="11.51275634765625" w:right="3.760986328125" w:firstLine="8.70483398437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deal with issues such the </w:t>
      </w:r>
      <w:r w:rsidDel="00000000" w:rsidR="00000000" w:rsidRPr="00000000">
        <w:rPr>
          <w:rFonts w:ascii="Calibri" w:cs="Calibri" w:eastAsia="Calibri" w:hAnsi="Calibri"/>
          <w:b w:val="0"/>
          <w:i w:val="1"/>
          <w:smallCaps w:val="0"/>
          <w:strike w:val="0"/>
          <w:color w:val="000000"/>
          <w:sz w:val="28.079999923706055"/>
          <w:szCs w:val="28.079999923706055"/>
          <w:u w:val="none"/>
          <w:shd w:fill="auto" w:val="clear"/>
          <w:vertAlign w:val="baseline"/>
          <w:rtl w:val="0"/>
        </w:rPr>
        <w:t xml:space="preserve">reductio ad absurdum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hypotheticals posed by the  defendants above. What then is the meaning of “international” in this context?  We think that a business transaction is “international” within the context of  article 181(5) where the nature of the business which is the subject-matter of the  transaction is international in the sense of having a significant foreign element or  the parties to the transaction (other than the Government) have a foreign  nationality or reside in different countries or, in the case of companies, the place  of their central management and control is outside Ghana.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8623046875" w:line="365.0657272338867" w:lineRule="auto"/>
        <w:ind w:left="8.985595703125" w:right="5.113525390625" w:firstLine="0"/>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The word “significant” is used in the above definition to denote the fact that the  foreign elements or contacts that lead to a judgment of internationality in relation  to a transaction have to be subjected to a qualitative assessment before reaching  that judgment. The significance is in relation to the purpose of article 181(5).  Thus, for instance, the example given in the defendant’s Statement of Case “ that  every contract that the Government enters into for the supply of vehicles is an  “international economic or business transaction” because “it is a notorious fact  that nearly all the cars plying our roads are imported” would not necessarily be  correct because the fact only of the importation of the vehicles would not be  significant enough in relation to the purpose of article 181(5) to justify the  transaction being characterized as an international business transaction. The sale  of cars domestically to the government would not be an international trade  transaction, in spite of the incidental fact that the cars sold were imported. The  fact of their importation, when qualitatively assessed by a court, may well result  in a decision by the court that their importation is not a significant foreign  element in the transaction in question. This qualitative assessment is important  in separating business transactions which are international within the meaning of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17932128906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38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4.99491691589355" w:lineRule="auto"/>
        <w:ind w:left="11.51275634765625" w:right="4.68505859375" w:firstLine="8.14315795898437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article 181(5) from those that are not. The defendants’ hypotheticals are only a  sample of many other transactions which could literally be brought under the  semantic umbrella of an “international business transaction”, but which should  not be so construed for the purposes of article 181(5). Examples would be  documentary letters of credit and contracts for the international sale of ordinary  goods or for the carriage of goods by sea. In our view, the framers did not have in  their contemplation, subjectively or objectively, transactions of this nature: that  is, transactions of ordinary commerce.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8623046875" w:line="364.81112480163574" w:lineRule="auto"/>
        <w:ind w:left="11.51275634765625" w:right="3.695068359375" w:firstLine="0.2807617187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As to the meaning of business, we are willing to accept the defendants’  interpretation of it that “where a transaction is commercial in nature, or pertains  to or impacts on the wealth and resources of the country, it would be a “business  or economic transaction” and a subject of interest in any examination of Article  181(5).”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4769287109375" w:line="365.01917839050293" w:lineRule="auto"/>
        <w:ind w:left="8.985595703125" w:right="5.537109375" w:hanging="2.5271606445312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The conceptual discussion thus far as to what international business or economic  transactions come within the ambit of article 181(5) has been without prejudice  to a determination, on the actual facts of the present case, of whether or not the  PPA in issue here was required to be submitted to Parliament. Our next task,  therefore, is to examine some of the specificities of the PPA in order to decide  whether it is an international business or economic agreement to which the  Government is a party within the meaning of article 181(5). Our general  impression, upon reading the submissions of the parties, is that the overall  transaction involved here was a foreign investment by a US investor in a power  generation project to supply power to the Ghana Government and that the  Government was a party to this transaction. We are viewing the transaction in the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7.6338195800781"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39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4.81178283691406" w:lineRule="auto"/>
        <w:ind w:left="14.320831298828125" w:right="3.736572265625" w:firstLine="13.759155273437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round, without resorting technically to the piercing of the corporate veil doctrine.  We interpret “transaction” in this context as meaning a series of agreements or  acts united by their purpose of attaining the project objective of the parties to it.  We will now set out the circumstances which support this impression and  whether a transaction of this nature comes within the ambit of article 181(5).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075927734375" w:line="365.1090145111084" w:lineRule="auto"/>
        <w:ind w:left="8.985595703125" w:right="4.036865234375" w:hanging="2.5271606445312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The PPA between the Government and the first defendant was the result of  negotiations between a foreign investor (the third defendant acting on behalf of  owner of the second defendant) and the Government. This is a significant foreign  element in the transaction. Secondly, the first defendant, though a Ghanaian  company, is wholly-owned by a foreign entity, incorporated in the United  Kingdom. Thirdly, the managing director of the first defendant is a foreigner, the  third defendant, and control of the management of the first defendant is in  foreign hands. Fourthly, the PPA contains a clause providing for international  commercial arbitration. Lastly, there were other clauses in the PPA which are  usually associated with foreign investment transactions, such as the waiver of  sovereign immunity clause and the following clause set out in the plaintiff’s  Statement of Case: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729248046875" w:line="240" w:lineRule="auto"/>
        <w:ind w:left="445.5528259277344" w:right="0" w:firstLine="0"/>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“29.2 GOG represents and warrants that: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7061767578125" w:line="363.9573097229004" w:lineRule="auto"/>
        <w:ind w:left="1468.0000305175781" w:right="8.162841796875" w:hanging="1.96533203125"/>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‘(g) </w:t>
      </w:r>
      <w:r w:rsidDel="00000000" w:rsidR="00000000" w:rsidRPr="00000000">
        <w:rPr>
          <w:rFonts w:ascii="Calibri" w:cs="Calibri" w:eastAsia="Calibri" w:hAnsi="Calibri"/>
          <w:b w:val="0"/>
          <w:i w:val="0"/>
          <w:smallCaps w:val="0"/>
          <w:strike w:val="0"/>
          <w:color w:val="000000"/>
          <w:sz w:val="28.079999923706055"/>
          <w:szCs w:val="28.079999923706055"/>
          <w:u w:val="single"/>
          <w:shd w:fill="auto" w:val="clear"/>
          <w:vertAlign w:val="baseline"/>
          <w:rtl w:val="0"/>
        </w:rPr>
        <w:t xml:space="preserve">No Taxes.</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 There is no Tax other than stamp duty at a nominal  rate imposed on or in connection with: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07659912109375" w:line="240" w:lineRule="auto"/>
        <w:ind w:left="0" w:right="209.62646484375" w:firstLine="0"/>
        <w:jc w:val="righ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(D) the execution, delivery or performance of this Agreement;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9063720703125" w:line="240" w:lineRule="auto"/>
        <w:ind w:left="0" w:right="1728.81591796875" w:firstLine="0"/>
        <w:jc w:val="righ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(E) the enforcement of any of this Agreement; or</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7.8262329101562"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40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3.95745277404785" w:lineRule="auto"/>
        <w:ind w:left="2532.313690185547" w:right="8.072509765625" w:hanging="347.12158203125"/>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(F) on any payment to be made to the BEC under this  Agreement. In connection with Letters of Credit, no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87646484375" w:line="240" w:lineRule="auto"/>
        <w:ind w:left="0" w:right="3.621826171875" w:firstLine="0"/>
        <w:jc w:val="righ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Government Authority shall impose any reserve, special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507080078125" w:line="240" w:lineRule="auto"/>
        <w:ind w:left="0" w:right="587.64404296875" w:firstLine="0"/>
        <w:jc w:val="righ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deposit, deposit insurance or assessment affecting BEC.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107421875" w:line="365.3456211090088" w:lineRule="auto"/>
        <w:ind w:left="1451.9944763183594" w:right="3.992919921875" w:firstLine="18.5330200195312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single"/>
          <w:shd w:fill="auto" w:val="clear"/>
          <w:vertAlign w:val="baseline"/>
          <w:rtl w:val="0"/>
        </w:rPr>
        <w:t xml:space="preserve">No Foreign Exchange Controls.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There are no foreign exchange or  other restrictions in effect in the Republic of Ghana adversely  affecting the ability or right of GoG to acquire and to remit to BEC  foreign currency to pay and satisfy GoG’s obligations under this  agreement.”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1.2518310546875" w:line="355.76019287109375" w:lineRule="auto"/>
        <w:ind w:left="11.51275634765625" w:right="7.8515625" w:firstLine="0.2807617187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All these circumstances cumulatively lead us to the conclusion that the answer to  the first question referred to this Court is that the Power Purchase Agreement  dated 27</w:t>
      </w:r>
      <w:r w:rsidDel="00000000" w:rsidR="00000000" w:rsidRPr="00000000">
        <w:rPr>
          <w:rFonts w:ascii="Calibri" w:cs="Calibri" w:eastAsia="Calibri" w:hAnsi="Calibri"/>
          <w:b w:val="0"/>
          <w:i w:val="0"/>
          <w:smallCaps w:val="0"/>
          <w:strike w:val="0"/>
          <w:color w:val="000000"/>
          <w:sz w:val="30"/>
          <w:szCs w:val="30"/>
          <w:u w:val="none"/>
          <w:shd w:fill="auto" w:val="clear"/>
          <w:vertAlign w:val="superscript"/>
          <w:rtl w:val="0"/>
        </w:rPr>
        <w:t xml:space="preserve">th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July 2007 between the Government of Ghana and Balkan Energy  (Ghana) Limited constitutes an international business transaction within the  meaning of Article 181(5) of the Constitution.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991455078125" w:line="359.95631217956543" w:lineRule="auto"/>
        <w:ind w:left="7.862396240234375" w:right="3.40576171875" w:firstLine="12.63595581054687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On the other hand, the answer to the second issue referred is that the arbitration  provisions contained in clause 22.2 of the Power Purchase Agreement dated 27</w:t>
      </w:r>
      <w:r w:rsidDel="00000000" w:rsidR="00000000" w:rsidRPr="00000000">
        <w:rPr>
          <w:rFonts w:ascii="Calibri" w:cs="Calibri" w:eastAsia="Calibri" w:hAnsi="Calibri"/>
          <w:b w:val="0"/>
          <w:i w:val="0"/>
          <w:smallCaps w:val="0"/>
          <w:strike w:val="0"/>
          <w:color w:val="000000"/>
          <w:sz w:val="30"/>
          <w:szCs w:val="30"/>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July 2007 between the Government of Ghana and Balkan Energy (Ghana) Limited  does not constitute an international business transaction within the meaning of  Article 181(5) of the Constitution. This is because applying the interpretation of  article 181(5) arrived at above, it is clear that the international arbitration  provision cannot, in and of itself, constitute an international business or economic  transaction. An international commercial arbitration is not by itself an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1.2138366699219"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41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4.9826717376709" w:lineRule="auto"/>
        <w:ind w:left="11.51275634765625" w:right="7.04833984375" w:firstLine="8.14315795898437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autonomous transaction commercial in nature which pertains to or impacts on  the wealth and resources of the country. An international commercial arbitration  draws its life from the transaction whose dispute-resolution it deals with. We  therefore have difficulty in conceiving of it as a transaction separate and  independent from the transaction that has generated the dispute it is required to  resolve.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4775390625" w:line="364.81178283691406" w:lineRule="auto"/>
        <w:ind w:left="19.375152587890625" w:right="5.162353515625" w:hanging="10.38955688476562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The case is accordingly remitted to the High Court for this Court’s interpretation  of article 181(5) of the 1992 Constitution to be applied in the proceedings before  it.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0771484375" w:line="364.8109817504883" w:lineRule="auto"/>
        <w:ind w:left="19.655914306640625" w:right="5.68359375" w:hanging="4.21188354492187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We would like to end this opinion by repeating our request to Parliament to enact  a Bill indicating what modifications it wishes to make to article 181(5) of the  Constitution. This step would bring greater certainty and clarity to the law.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4.27734375" w:line="240" w:lineRule="auto"/>
        <w:ind w:left="2166.940155029297"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(SGD) DR. S. K. DATE-BAH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1055908203125" w:line="240" w:lineRule="auto"/>
        <w:ind w:left="0" w:right="1940.4949951171875" w:firstLine="0"/>
        <w:jc w:val="righ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JUSTICE OF THE SUPREME COURT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8.1063842773438" w:line="240" w:lineRule="auto"/>
        <w:ind w:left="2166.940155029297"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 (SGD) W. A. ATUGUBA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10650634765625" w:line="240" w:lineRule="auto"/>
        <w:ind w:left="0" w:right="3172.926025390625" w:firstLine="0"/>
        <w:jc w:val="righ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ACTING CHIEF JUSTICE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7.8265380859375" w:line="240" w:lineRule="auto"/>
        <w:ind w:left="2166.940155029297"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 (SGD) J. ANSAH</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062622070312"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42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79.4915771484375" w:firstLine="0"/>
        <w:jc w:val="righ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JUSTICE OF THE SUPREME COUR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5.506591796875" w:line="240" w:lineRule="auto"/>
        <w:ind w:left="7.01995849609375"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 (SGD) S. O. A. ADINYIRA (MRS)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107421875" w:line="240" w:lineRule="auto"/>
        <w:ind w:left="0" w:right="1940.4949951171875" w:firstLine="0"/>
        <w:jc w:val="righ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JUSTICE OF THE SUPREME COURT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8.505859375" w:line="240" w:lineRule="auto"/>
        <w:ind w:left="7.01995849609375"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 (SGD) ANIN YEBOAH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1080322265625" w:line="240" w:lineRule="auto"/>
        <w:ind w:left="0" w:right="1902.0977783203125" w:firstLine="0"/>
        <w:jc w:val="righ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 JUSTICE OF THE SUPREME COURT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7.9052734375" w:line="240" w:lineRule="auto"/>
        <w:ind w:left="2166.940155029297"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 (SGD) N. S. GBADEGBE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106201171875" w:line="240" w:lineRule="auto"/>
        <w:ind w:left="0" w:right="1940.4949951171875" w:firstLine="0"/>
        <w:jc w:val="righ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JUSTICE OF THE SUPREME COURT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8.3056640625" w:line="240" w:lineRule="auto"/>
        <w:ind w:left="2166.940155029297"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 (SGD) V. AKOTO – BAMFO [MRS.]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106201171875" w:line="240" w:lineRule="auto"/>
        <w:ind w:left="0" w:right="1940.4949951171875" w:firstLine="0"/>
        <w:jc w:val="righ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JUSTICE OF THE SUPREME COURT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10589599609375" w:line="240" w:lineRule="auto"/>
        <w:ind w:left="17.97119140625"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single"/>
          <w:shd w:fill="auto" w:val="clear"/>
          <w:vertAlign w:val="baseline"/>
          <w:rtl w:val="0"/>
        </w:rPr>
        <w:t xml:space="preserve">COUNSEL:</w:t>
      </w: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70648193359375" w:line="365.6659412384033" w:lineRule="auto"/>
        <w:ind w:left="26.395111083984375" w:right="529.281005859375"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HON. BENJAMIN KUMBUOR, ATTORNEY-GENERAL ( WITH HIM MRS. GRACE  EWOOL ) FOR THE PLAINTIFF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677490234375" w:line="240" w:lineRule="auto"/>
        <w:ind w:left="10.108795166015625"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ACE ANKOMAH FOR THE DEFENDANTS.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106201171875" w:line="240" w:lineRule="auto"/>
        <w:ind w:left="26.395111083984375"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NANA ATO DADZIE AS AMICUS CURIAE.</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9.8263549804688"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43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44</w:t>
      </w:r>
    </w:p>
    <w:sectPr>
      <w:pgSz w:h="15840" w:w="12240" w:orient="portrait"/>
      <w:pgMar w:bottom="1049.2800903320312" w:top="1505.2001953125" w:left="1433.4599304199219" w:right="1370.82885742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Bookman Old Style"/>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